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6847A" w14:textId="4DB52C6A" w:rsidR="00C03408" w:rsidRPr="00BE6032" w:rsidRDefault="00C03408">
      <w:pPr>
        <w:rPr>
          <w:color w:val="000000" w:themeColor="text1"/>
        </w:rPr>
      </w:pPr>
    </w:p>
    <w:p w14:paraId="0D47A117" w14:textId="01333A1E" w:rsidR="00467585" w:rsidRDefault="00467585" w:rsidP="00467585">
      <w:pPr>
        <w:jc w:val="center"/>
      </w:pPr>
      <w:r>
        <w:rPr>
          <w:rFonts w:ascii="Times New Roman" w:eastAsia="Times New Roman" w:hAnsi="Times New Roman" w:cs="Times New Roman"/>
          <w:noProof/>
          <w:lang w:eastAsia="en-GB"/>
        </w:rPr>
        <w:drawing>
          <wp:inline distT="0" distB="0" distL="0" distR="0" wp14:anchorId="1F163931" wp14:editId="329CD063">
            <wp:extent cx="4288545" cy="1844044"/>
            <wp:effectExtent l="0" t="0" r="0" b="381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88545" cy="1844044"/>
                    </a:xfrm>
                    <a:prstGeom prst="rect">
                      <a:avLst/>
                    </a:prstGeom>
                  </pic:spPr>
                </pic:pic>
              </a:graphicData>
            </a:graphic>
          </wp:inline>
        </w:drawing>
      </w:r>
    </w:p>
    <w:p w14:paraId="25493970" w14:textId="052D3B6F" w:rsidR="00B23560" w:rsidRDefault="00B23560" w:rsidP="00467585">
      <w:pPr>
        <w:jc w:val="center"/>
      </w:pPr>
    </w:p>
    <w:tbl>
      <w:tblPr>
        <w:tblpPr w:leftFromText="180" w:rightFromText="180" w:vertAnchor="page" w:horzAnchor="margin" w:tblpY="4705"/>
        <w:tblW w:w="0" w:type="auto"/>
        <w:tblCellMar>
          <w:top w:w="15" w:type="dxa"/>
          <w:left w:w="15" w:type="dxa"/>
          <w:bottom w:w="15" w:type="dxa"/>
          <w:right w:w="15" w:type="dxa"/>
        </w:tblCellMar>
        <w:tblLook w:val="04A0" w:firstRow="1" w:lastRow="0" w:firstColumn="1" w:lastColumn="0" w:noHBand="0" w:noVBand="1"/>
      </w:tblPr>
      <w:tblGrid>
        <w:gridCol w:w="2400"/>
        <w:gridCol w:w="6913"/>
      </w:tblGrid>
      <w:tr w:rsidR="00E14F33" w:rsidRPr="00625368" w14:paraId="69BCDCA6" w14:textId="77777777" w:rsidTr="00E14F33">
        <w:tc>
          <w:tcPr>
            <w:tcW w:w="2400" w:type="dxa"/>
            <w:tcBorders>
              <w:top w:val="single" w:sz="8" w:space="0" w:color="434343"/>
              <w:left w:val="single" w:sz="8" w:space="0" w:color="434343"/>
              <w:bottom w:val="single" w:sz="8" w:space="0" w:color="434343"/>
              <w:right w:val="single" w:sz="8" w:space="0" w:color="434343"/>
            </w:tcBorders>
            <w:shd w:val="clear" w:color="auto" w:fill="595959" w:themeFill="text1" w:themeFillTint="A6"/>
            <w:tcMar>
              <w:top w:w="100" w:type="dxa"/>
              <w:left w:w="100" w:type="dxa"/>
              <w:bottom w:w="100" w:type="dxa"/>
              <w:right w:w="100" w:type="dxa"/>
            </w:tcMar>
            <w:hideMark/>
          </w:tcPr>
          <w:p w14:paraId="0E2BA949" w14:textId="77777777" w:rsidR="00E14F33" w:rsidRPr="00C85570" w:rsidRDefault="00E14F33" w:rsidP="00240EC1">
            <w:pPr>
              <w:rPr>
                <w:rFonts w:ascii="Times New Roman" w:eastAsia="Times New Roman" w:hAnsi="Times New Roman" w:cs="Times New Roman"/>
                <w:lang w:eastAsia="en-GB"/>
              </w:rPr>
            </w:pPr>
            <w:r w:rsidRPr="00C85570">
              <w:rPr>
                <w:rFonts w:ascii="Arial" w:eastAsia="Times New Roman" w:hAnsi="Arial" w:cs="Arial"/>
                <w:b/>
                <w:bCs/>
                <w:color w:val="FFFFFF"/>
                <w:lang w:eastAsia="en-GB"/>
              </w:rPr>
              <w:t>Policy name</w:t>
            </w:r>
          </w:p>
        </w:tc>
        <w:tc>
          <w:tcPr>
            <w:tcW w:w="6913"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3C0A1463" w14:textId="02FD8DE7" w:rsidR="00E14F33" w:rsidRPr="00C85570" w:rsidRDefault="00E14F33" w:rsidP="00240EC1">
            <w:pPr>
              <w:rPr>
                <w:rFonts w:ascii="Times New Roman" w:eastAsia="Times New Roman" w:hAnsi="Times New Roman" w:cs="Times New Roman"/>
                <w:lang w:eastAsia="en-GB"/>
              </w:rPr>
            </w:pPr>
            <w:r>
              <w:rPr>
                <w:rFonts w:ascii="Arial" w:eastAsia="Times New Roman" w:hAnsi="Arial" w:cs="Arial"/>
                <w:b/>
                <w:bCs/>
                <w:color w:val="000000"/>
                <w:lang w:eastAsia="en-GB"/>
              </w:rPr>
              <w:t>Complaints Policy</w:t>
            </w:r>
          </w:p>
        </w:tc>
      </w:tr>
      <w:tr w:rsidR="00E14F33" w:rsidRPr="00625368" w14:paraId="25041FF9" w14:textId="77777777" w:rsidTr="00E14F33">
        <w:tc>
          <w:tcPr>
            <w:tcW w:w="2400" w:type="dxa"/>
            <w:tcBorders>
              <w:top w:val="single" w:sz="8" w:space="0" w:color="434343"/>
              <w:left w:val="single" w:sz="8" w:space="0" w:color="434343"/>
              <w:bottom w:val="single" w:sz="8" w:space="0" w:color="434343"/>
              <w:right w:val="single" w:sz="8" w:space="0" w:color="434343"/>
            </w:tcBorders>
            <w:shd w:val="clear" w:color="auto" w:fill="595959" w:themeFill="text1" w:themeFillTint="A6"/>
            <w:tcMar>
              <w:top w:w="100" w:type="dxa"/>
              <w:left w:w="100" w:type="dxa"/>
              <w:bottom w:w="100" w:type="dxa"/>
              <w:right w:w="100" w:type="dxa"/>
            </w:tcMar>
            <w:hideMark/>
          </w:tcPr>
          <w:p w14:paraId="0D69BF79" w14:textId="77777777" w:rsidR="00E14F33" w:rsidRPr="00C85570" w:rsidRDefault="00E14F33" w:rsidP="00240EC1">
            <w:pPr>
              <w:rPr>
                <w:rFonts w:ascii="Times New Roman" w:eastAsia="Times New Roman" w:hAnsi="Times New Roman" w:cs="Times New Roman"/>
                <w:lang w:eastAsia="en-GB"/>
              </w:rPr>
            </w:pPr>
            <w:r w:rsidRPr="00C85570">
              <w:rPr>
                <w:rFonts w:ascii="Arial" w:eastAsia="Times New Roman" w:hAnsi="Arial" w:cs="Arial"/>
                <w:b/>
                <w:bCs/>
                <w:color w:val="FFFFFF"/>
                <w:lang w:eastAsia="en-GB"/>
              </w:rPr>
              <w:t>Operational from</w:t>
            </w:r>
          </w:p>
        </w:tc>
        <w:tc>
          <w:tcPr>
            <w:tcW w:w="6913"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2CE33F67" w14:textId="2DE2E20B" w:rsidR="00E14F33" w:rsidRPr="00C85570" w:rsidRDefault="00E14F33" w:rsidP="00240EC1">
            <w:pPr>
              <w:rPr>
                <w:rFonts w:ascii="Times New Roman" w:eastAsia="Times New Roman" w:hAnsi="Times New Roman" w:cs="Times New Roman"/>
                <w:lang w:eastAsia="en-GB"/>
              </w:rPr>
            </w:pPr>
            <w:r>
              <w:rPr>
                <w:rFonts w:ascii="Arial" w:eastAsia="Times New Roman" w:hAnsi="Arial" w:cs="Arial"/>
                <w:color w:val="000000"/>
                <w:lang w:eastAsia="en-GB"/>
              </w:rPr>
              <w:t>03</w:t>
            </w:r>
            <w:r w:rsidRPr="00C85570">
              <w:rPr>
                <w:rFonts w:ascii="Arial" w:eastAsia="Times New Roman" w:hAnsi="Arial" w:cs="Arial"/>
                <w:color w:val="000000"/>
                <w:lang w:eastAsia="en-GB"/>
              </w:rPr>
              <w:t>/</w:t>
            </w:r>
            <w:r>
              <w:rPr>
                <w:rFonts w:ascii="Arial" w:eastAsia="Times New Roman" w:hAnsi="Arial" w:cs="Arial"/>
                <w:color w:val="000000"/>
                <w:lang w:eastAsia="en-GB"/>
              </w:rPr>
              <w:t>11</w:t>
            </w:r>
            <w:r w:rsidRPr="00C85570">
              <w:rPr>
                <w:rFonts w:ascii="Arial" w:eastAsia="Times New Roman" w:hAnsi="Arial" w:cs="Arial"/>
                <w:color w:val="000000"/>
                <w:lang w:eastAsia="en-GB"/>
              </w:rPr>
              <w:t>/2020</w:t>
            </w:r>
          </w:p>
        </w:tc>
      </w:tr>
      <w:tr w:rsidR="00E14F33" w:rsidRPr="00625368" w14:paraId="475847A3" w14:textId="77777777" w:rsidTr="00E14F33">
        <w:tc>
          <w:tcPr>
            <w:tcW w:w="2400" w:type="dxa"/>
            <w:tcBorders>
              <w:top w:val="single" w:sz="8" w:space="0" w:color="434343"/>
              <w:left w:val="single" w:sz="8" w:space="0" w:color="434343"/>
              <w:bottom w:val="single" w:sz="8" w:space="0" w:color="434343"/>
              <w:right w:val="single" w:sz="8" w:space="0" w:color="434343"/>
            </w:tcBorders>
            <w:shd w:val="clear" w:color="auto" w:fill="595959" w:themeFill="text1" w:themeFillTint="A6"/>
            <w:tcMar>
              <w:top w:w="100" w:type="dxa"/>
              <w:left w:w="100" w:type="dxa"/>
              <w:bottom w:w="100" w:type="dxa"/>
              <w:right w:w="100" w:type="dxa"/>
            </w:tcMar>
            <w:hideMark/>
          </w:tcPr>
          <w:p w14:paraId="2A4B46DC" w14:textId="77777777" w:rsidR="00E14F33" w:rsidRPr="00C85570" w:rsidRDefault="00E14F33" w:rsidP="00240EC1">
            <w:pPr>
              <w:rPr>
                <w:rFonts w:ascii="Times New Roman" w:eastAsia="Times New Roman" w:hAnsi="Times New Roman" w:cs="Times New Roman"/>
                <w:lang w:eastAsia="en-GB"/>
              </w:rPr>
            </w:pPr>
            <w:r w:rsidRPr="00C85570">
              <w:rPr>
                <w:rFonts w:ascii="Arial" w:eastAsia="Times New Roman" w:hAnsi="Arial" w:cs="Arial"/>
                <w:b/>
                <w:bCs/>
                <w:color w:val="FFFFFF"/>
                <w:lang w:eastAsia="en-GB"/>
              </w:rPr>
              <w:t>Next review date</w:t>
            </w:r>
          </w:p>
        </w:tc>
        <w:tc>
          <w:tcPr>
            <w:tcW w:w="6913"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24EA30A1" w14:textId="64F16D26" w:rsidR="00E14F33" w:rsidRPr="000151CA" w:rsidRDefault="000151CA" w:rsidP="00240EC1">
            <w:pPr>
              <w:rPr>
                <w:rFonts w:ascii="Arial" w:eastAsia="Times New Roman" w:hAnsi="Arial" w:cs="Arial"/>
                <w:lang w:eastAsia="en-GB"/>
              </w:rPr>
            </w:pPr>
            <w:r w:rsidRPr="000151CA">
              <w:rPr>
                <w:rFonts w:ascii="Arial" w:eastAsia="Times New Roman" w:hAnsi="Arial" w:cs="Arial"/>
                <w:lang w:eastAsia="en-GB"/>
              </w:rPr>
              <w:t>03/11/202</w:t>
            </w:r>
            <w:r w:rsidR="003E1E25">
              <w:rPr>
                <w:rFonts w:ascii="Arial" w:eastAsia="Times New Roman" w:hAnsi="Arial" w:cs="Arial"/>
                <w:lang w:eastAsia="en-GB"/>
              </w:rPr>
              <w:t>1</w:t>
            </w:r>
          </w:p>
        </w:tc>
      </w:tr>
      <w:tr w:rsidR="00E14F33" w:rsidRPr="00625368" w14:paraId="00711318" w14:textId="77777777" w:rsidTr="00E14F33">
        <w:tc>
          <w:tcPr>
            <w:tcW w:w="2400" w:type="dxa"/>
            <w:tcBorders>
              <w:top w:val="single" w:sz="8" w:space="0" w:color="434343"/>
              <w:left w:val="single" w:sz="8" w:space="0" w:color="434343"/>
              <w:bottom w:val="single" w:sz="8" w:space="0" w:color="434343"/>
              <w:right w:val="single" w:sz="8" w:space="0" w:color="434343"/>
            </w:tcBorders>
            <w:shd w:val="clear" w:color="auto" w:fill="595959" w:themeFill="text1" w:themeFillTint="A6"/>
            <w:tcMar>
              <w:top w:w="100" w:type="dxa"/>
              <w:left w:w="100" w:type="dxa"/>
              <w:bottom w:w="100" w:type="dxa"/>
              <w:right w:w="100" w:type="dxa"/>
            </w:tcMar>
            <w:hideMark/>
          </w:tcPr>
          <w:p w14:paraId="20C10611" w14:textId="77777777" w:rsidR="00E14F33" w:rsidRPr="00C85570" w:rsidRDefault="00E14F33" w:rsidP="00240EC1">
            <w:pPr>
              <w:rPr>
                <w:rFonts w:ascii="Times New Roman" w:eastAsia="Times New Roman" w:hAnsi="Times New Roman" w:cs="Times New Roman"/>
                <w:lang w:eastAsia="en-GB"/>
              </w:rPr>
            </w:pPr>
            <w:r w:rsidRPr="00C85570">
              <w:rPr>
                <w:rFonts w:ascii="Arial" w:eastAsia="Times New Roman" w:hAnsi="Arial" w:cs="Arial"/>
                <w:b/>
                <w:bCs/>
                <w:color w:val="FFFFFF"/>
                <w:lang w:eastAsia="en-GB"/>
              </w:rPr>
              <w:t>Responsible staff member(s)</w:t>
            </w:r>
          </w:p>
        </w:tc>
        <w:tc>
          <w:tcPr>
            <w:tcW w:w="6913"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6A2FE15C" w14:textId="77777777" w:rsidR="00E14F33" w:rsidRPr="00C85570" w:rsidRDefault="00E14F33" w:rsidP="00240EC1">
            <w:pPr>
              <w:rPr>
                <w:rFonts w:ascii="Times New Roman" w:eastAsia="Times New Roman" w:hAnsi="Times New Roman" w:cs="Times New Roman"/>
                <w:lang w:eastAsia="en-GB"/>
              </w:rPr>
            </w:pPr>
            <w:r w:rsidRPr="00C85570">
              <w:rPr>
                <w:rFonts w:ascii="Arial" w:eastAsia="Times New Roman" w:hAnsi="Arial" w:cs="Arial"/>
                <w:color w:val="000000"/>
                <w:lang w:eastAsia="en-GB"/>
              </w:rPr>
              <w:t xml:space="preserve">Akiko Hart (Chief Executive Officer) </w:t>
            </w:r>
            <w:hyperlink r:id="rId8" w:history="1">
              <w:r w:rsidRPr="00C85570">
                <w:rPr>
                  <w:rFonts w:ascii="Arial" w:eastAsia="Times New Roman" w:hAnsi="Arial" w:cs="Arial"/>
                  <w:color w:val="1155CC"/>
                  <w:u w:val="single"/>
                  <w:lang w:eastAsia="en-GB"/>
                </w:rPr>
                <w:t>akiko.hart@nsun.org.uk</w:t>
              </w:r>
            </w:hyperlink>
            <w:r w:rsidRPr="00C85570">
              <w:rPr>
                <w:rFonts w:ascii="Arial" w:eastAsia="Times New Roman" w:hAnsi="Arial" w:cs="Arial"/>
                <w:color w:val="000000"/>
                <w:lang w:eastAsia="en-GB"/>
              </w:rPr>
              <w:t> </w:t>
            </w:r>
          </w:p>
          <w:p w14:paraId="49E5656E" w14:textId="77777777" w:rsidR="00E14F33" w:rsidRPr="00C85570" w:rsidRDefault="00E14F33" w:rsidP="00240EC1">
            <w:pPr>
              <w:rPr>
                <w:rFonts w:ascii="Times New Roman" w:eastAsia="Times New Roman" w:hAnsi="Times New Roman" w:cs="Times New Roman"/>
                <w:lang w:eastAsia="en-GB"/>
              </w:rPr>
            </w:pPr>
            <w:r w:rsidRPr="00C85570">
              <w:rPr>
                <w:rFonts w:ascii="Arial" w:eastAsia="Times New Roman" w:hAnsi="Arial" w:cs="Arial"/>
                <w:color w:val="000000"/>
                <w:lang w:eastAsia="en-GB"/>
              </w:rPr>
              <w:t>Angela Newton (Chair of the Board)</w:t>
            </w:r>
          </w:p>
        </w:tc>
      </w:tr>
      <w:tr w:rsidR="00E14F33" w:rsidRPr="00625368" w14:paraId="4B444CCB" w14:textId="77777777" w:rsidTr="00E14F33">
        <w:tc>
          <w:tcPr>
            <w:tcW w:w="2400" w:type="dxa"/>
            <w:tcBorders>
              <w:top w:val="single" w:sz="8" w:space="0" w:color="434343"/>
              <w:left w:val="single" w:sz="8" w:space="0" w:color="434343"/>
              <w:bottom w:val="single" w:sz="8" w:space="0" w:color="434343"/>
              <w:right w:val="single" w:sz="8" w:space="0" w:color="434343"/>
            </w:tcBorders>
            <w:shd w:val="clear" w:color="auto" w:fill="595959" w:themeFill="text1" w:themeFillTint="A6"/>
            <w:tcMar>
              <w:top w:w="100" w:type="dxa"/>
              <w:left w:w="100" w:type="dxa"/>
              <w:bottom w:w="100" w:type="dxa"/>
              <w:right w:w="100" w:type="dxa"/>
            </w:tcMar>
            <w:hideMark/>
          </w:tcPr>
          <w:p w14:paraId="0CF622F0" w14:textId="77777777" w:rsidR="00E14F33" w:rsidRPr="00C85570" w:rsidRDefault="00E14F33" w:rsidP="00240EC1">
            <w:pPr>
              <w:rPr>
                <w:rFonts w:ascii="Times New Roman" w:eastAsia="Times New Roman" w:hAnsi="Times New Roman" w:cs="Times New Roman"/>
                <w:lang w:eastAsia="en-GB"/>
              </w:rPr>
            </w:pPr>
            <w:r w:rsidRPr="00C85570">
              <w:rPr>
                <w:rFonts w:ascii="Arial" w:eastAsia="Times New Roman" w:hAnsi="Arial" w:cs="Arial"/>
                <w:b/>
                <w:bCs/>
                <w:color w:val="FFFFFF"/>
                <w:lang w:eastAsia="en-GB"/>
              </w:rPr>
              <w:t>Associated policies</w:t>
            </w:r>
          </w:p>
        </w:tc>
        <w:tc>
          <w:tcPr>
            <w:tcW w:w="6913"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5981FCE5" w14:textId="6ACFB1EF" w:rsidR="00AF3521" w:rsidRDefault="00E14F33" w:rsidP="00240EC1">
            <w:pPr>
              <w:rPr>
                <w:rFonts w:ascii="Arial" w:eastAsia="Times New Roman" w:hAnsi="Arial" w:cs="Arial"/>
                <w:color w:val="000000"/>
                <w:lang w:eastAsia="en-GB"/>
              </w:rPr>
            </w:pPr>
            <w:r w:rsidRPr="00C85570">
              <w:rPr>
                <w:rFonts w:ascii="Arial" w:eastAsia="Times New Roman" w:hAnsi="Arial" w:cs="Arial"/>
                <w:color w:val="000000"/>
                <w:lang w:eastAsia="en-GB"/>
              </w:rPr>
              <w:t>Ethical Polic</w:t>
            </w:r>
            <w:r w:rsidR="00AF3521">
              <w:rPr>
                <w:rFonts w:ascii="Arial" w:eastAsia="Times New Roman" w:hAnsi="Arial" w:cs="Arial"/>
                <w:color w:val="000000"/>
                <w:lang w:eastAsia="en-GB"/>
              </w:rPr>
              <w:t>y</w:t>
            </w:r>
          </w:p>
          <w:p w14:paraId="2F3A8BB0" w14:textId="0FEA99EC" w:rsidR="00E14F33" w:rsidRPr="00C85570" w:rsidRDefault="00AF3521" w:rsidP="00240EC1">
            <w:pPr>
              <w:rPr>
                <w:rFonts w:ascii="Arial" w:eastAsia="Times New Roman" w:hAnsi="Arial" w:cs="Arial"/>
                <w:color w:val="000000"/>
                <w:lang w:eastAsia="en-GB"/>
              </w:rPr>
            </w:pPr>
            <w:r>
              <w:rPr>
                <w:rFonts w:ascii="Arial" w:eastAsia="Times New Roman" w:hAnsi="Arial" w:cs="Arial"/>
                <w:color w:val="000000"/>
                <w:lang w:eastAsia="en-GB"/>
              </w:rPr>
              <w:t>Equal Opportunities Policy</w:t>
            </w:r>
          </w:p>
          <w:p w14:paraId="22B85E18" w14:textId="2D95A18C" w:rsidR="00AF3521" w:rsidRPr="00AF3521" w:rsidRDefault="00E14F33" w:rsidP="00240EC1">
            <w:pPr>
              <w:rPr>
                <w:rFonts w:ascii="Arial" w:eastAsia="Times New Roman" w:hAnsi="Arial" w:cs="Arial"/>
                <w:color w:val="000000"/>
                <w:lang w:eastAsia="en-GB"/>
              </w:rPr>
            </w:pPr>
            <w:r w:rsidRPr="00C85570">
              <w:rPr>
                <w:rFonts w:ascii="Arial" w:eastAsia="Times New Roman" w:hAnsi="Arial" w:cs="Arial"/>
                <w:color w:val="000000"/>
                <w:lang w:eastAsia="en-GB"/>
              </w:rPr>
              <w:t>Privacy Policy</w:t>
            </w:r>
          </w:p>
          <w:p w14:paraId="2A319595" w14:textId="54DA03B1" w:rsidR="00AF3521" w:rsidRPr="00AF3521" w:rsidRDefault="00AF3521" w:rsidP="00240EC1">
            <w:pPr>
              <w:rPr>
                <w:rFonts w:ascii="Arial" w:eastAsia="Times New Roman" w:hAnsi="Arial" w:cs="Arial"/>
                <w:color w:val="000000"/>
                <w:lang w:eastAsia="en-GB"/>
              </w:rPr>
            </w:pPr>
            <w:r>
              <w:rPr>
                <w:rFonts w:ascii="Arial" w:eastAsia="Times New Roman" w:hAnsi="Arial" w:cs="Arial"/>
                <w:color w:val="000000"/>
                <w:lang w:eastAsia="en-GB"/>
              </w:rPr>
              <w:t>Diversity Policy</w:t>
            </w:r>
          </w:p>
        </w:tc>
      </w:tr>
      <w:tr w:rsidR="00E14F33" w:rsidRPr="00625368" w14:paraId="02F77091" w14:textId="77777777" w:rsidTr="00E14F33">
        <w:trPr>
          <w:trHeight w:val="20"/>
        </w:trPr>
        <w:tc>
          <w:tcPr>
            <w:tcW w:w="2400" w:type="dxa"/>
            <w:tcBorders>
              <w:top w:val="single" w:sz="8" w:space="0" w:color="434343"/>
              <w:left w:val="single" w:sz="8" w:space="0" w:color="434343"/>
              <w:bottom w:val="single" w:sz="8" w:space="0" w:color="434343"/>
              <w:right w:val="single" w:sz="8" w:space="0" w:color="434343"/>
            </w:tcBorders>
            <w:shd w:val="clear" w:color="auto" w:fill="595959" w:themeFill="text1" w:themeFillTint="A6"/>
            <w:tcMar>
              <w:top w:w="100" w:type="dxa"/>
              <w:left w:w="100" w:type="dxa"/>
              <w:bottom w:w="100" w:type="dxa"/>
              <w:right w:w="100" w:type="dxa"/>
            </w:tcMar>
            <w:hideMark/>
          </w:tcPr>
          <w:p w14:paraId="1642F585" w14:textId="77777777" w:rsidR="00E14F33" w:rsidRPr="00C85570" w:rsidRDefault="00E14F33" w:rsidP="00240EC1">
            <w:pPr>
              <w:rPr>
                <w:rFonts w:ascii="Times New Roman" w:eastAsia="Times New Roman" w:hAnsi="Times New Roman" w:cs="Times New Roman"/>
                <w:lang w:eastAsia="en-GB"/>
              </w:rPr>
            </w:pPr>
            <w:r w:rsidRPr="00C85570">
              <w:rPr>
                <w:rFonts w:ascii="Arial" w:eastAsia="Times New Roman" w:hAnsi="Arial" w:cs="Arial"/>
                <w:b/>
                <w:bCs/>
                <w:color w:val="FFFFFF"/>
                <w:lang w:eastAsia="en-GB"/>
              </w:rPr>
              <w:t>Privacy</w:t>
            </w:r>
          </w:p>
        </w:tc>
        <w:tc>
          <w:tcPr>
            <w:tcW w:w="6913"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21D1A6C4" w14:textId="242107DC" w:rsidR="00E14F33" w:rsidRPr="00C85570" w:rsidRDefault="00AF3521" w:rsidP="00240EC1">
            <w:pPr>
              <w:rPr>
                <w:rFonts w:ascii="Times New Roman" w:eastAsia="Times New Roman" w:hAnsi="Times New Roman" w:cs="Times New Roman"/>
                <w:lang w:eastAsia="en-GB"/>
              </w:rPr>
            </w:pPr>
            <w:r>
              <w:rPr>
                <w:rFonts w:ascii="Arial" w:eastAsia="Times New Roman" w:hAnsi="Arial" w:cs="Arial"/>
                <w:color w:val="000000"/>
                <w:lang w:eastAsia="en-GB"/>
              </w:rPr>
              <w:t>External</w:t>
            </w:r>
          </w:p>
        </w:tc>
      </w:tr>
    </w:tbl>
    <w:p w14:paraId="334DC3B7" w14:textId="77777777" w:rsidR="00B23560" w:rsidRDefault="00B23560" w:rsidP="00467585">
      <w:pPr>
        <w:jc w:val="center"/>
      </w:pPr>
    </w:p>
    <w:p w14:paraId="0FFBA6BB" w14:textId="77777777" w:rsidR="00467585" w:rsidRDefault="00467585" w:rsidP="00467585"/>
    <w:p w14:paraId="1AE6A6B4" w14:textId="77777777" w:rsidR="00467585" w:rsidRPr="00467585" w:rsidRDefault="00467585" w:rsidP="00467585">
      <w:pPr>
        <w:rPr>
          <w:rFonts w:ascii="Arial" w:eastAsia="Times New Roman" w:hAnsi="Arial" w:cs="Arial"/>
          <w:lang w:eastAsia="en-GB"/>
        </w:rPr>
      </w:pPr>
    </w:p>
    <w:p w14:paraId="22045E0D" w14:textId="77777777" w:rsidR="00742CA0" w:rsidRDefault="00742CA0" w:rsidP="00742CA0">
      <w:pPr>
        <w:spacing w:line="312" w:lineRule="auto"/>
        <w:rPr>
          <w:rFonts w:cs="Arial"/>
        </w:rPr>
      </w:pPr>
    </w:p>
    <w:p w14:paraId="1C98DC4F" w14:textId="77777777" w:rsidR="00742CA0" w:rsidRDefault="00742CA0" w:rsidP="00742CA0">
      <w:pPr>
        <w:spacing w:line="312" w:lineRule="auto"/>
        <w:rPr>
          <w:rFonts w:cs="Arial"/>
        </w:rPr>
      </w:pPr>
    </w:p>
    <w:p w14:paraId="2F489665" w14:textId="77777777" w:rsidR="00742CA0" w:rsidRPr="00CA0086" w:rsidRDefault="00742CA0" w:rsidP="00742CA0">
      <w:pPr>
        <w:spacing w:line="312" w:lineRule="auto"/>
        <w:rPr>
          <w:rFonts w:cs="Arial"/>
        </w:rPr>
      </w:pPr>
    </w:p>
    <w:p w14:paraId="0EBE766A" w14:textId="77777777" w:rsidR="00742CA0" w:rsidRDefault="00742CA0" w:rsidP="00742CA0">
      <w:pPr>
        <w:widowControl w:val="0"/>
        <w:spacing w:after="60" w:line="264" w:lineRule="auto"/>
        <w:ind w:left="-567" w:right="-330"/>
        <w:jc w:val="right"/>
        <w:rPr>
          <w:rFonts w:cs="Arial"/>
          <w:color w:val="000000"/>
          <w:sz w:val="6"/>
          <w:szCs w:val="6"/>
        </w:rPr>
      </w:pPr>
    </w:p>
    <w:p w14:paraId="3BD16C31" w14:textId="77777777" w:rsidR="00742CA0" w:rsidRDefault="00742CA0" w:rsidP="00742CA0">
      <w:pPr>
        <w:widowControl w:val="0"/>
        <w:spacing w:after="60" w:line="264" w:lineRule="auto"/>
        <w:ind w:left="-567" w:right="-330"/>
        <w:jc w:val="right"/>
        <w:rPr>
          <w:rFonts w:cs="Arial"/>
          <w:color w:val="000000"/>
          <w:sz w:val="6"/>
          <w:szCs w:val="6"/>
        </w:rPr>
      </w:pPr>
    </w:p>
    <w:p w14:paraId="6C3069AB" w14:textId="77777777" w:rsidR="00742CA0" w:rsidRDefault="00742CA0" w:rsidP="00742CA0">
      <w:pPr>
        <w:widowControl w:val="0"/>
        <w:spacing w:after="60" w:line="264" w:lineRule="auto"/>
        <w:ind w:left="-567" w:right="-330"/>
        <w:jc w:val="right"/>
        <w:rPr>
          <w:rFonts w:cs="Arial"/>
          <w:color w:val="000000"/>
          <w:sz w:val="6"/>
          <w:szCs w:val="6"/>
        </w:rPr>
      </w:pPr>
    </w:p>
    <w:p w14:paraId="1852A51B" w14:textId="77777777" w:rsidR="00742CA0" w:rsidRDefault="00742CA0" w:rsidP="00742CA0">
      <w:pPr>
        <w:widowControl w:val="0"/>
        <w:spacing w:after="60" w:line="264" w:lineRule="auto"/>
        <w:ind w:left="-567" w:right="-330"/>
        <w:jc w:val="right"/>
        <w:rPr>
          <w:rFonts w:cs="Arial"/>
          <w:color w:val="000000"/>
          <w:sz w:val="6"/>
          <w:szCs w:val="6"/>
        </w:rPr>
      </w:pPr>
    </w:p>
    <w:p w14:paraId="3594CA83" w14:textId="77777777" w:rsidR="00742CA0" w:rsidRPr="0020464D" w:rsidRDefault="00742CA0" w:rsidP="00742CA0">
      <w:pPr>
        <w:widowControl w:val="0"/>
        <w:spacing w:after="60" w:line="264" w:lineRule="auto"/>
        <w:ind w:left="-567" w:right="-330"/>
        <w:jc w:val="right"/>
        <w:rPr>
          <w:rFonts w:cs="Arial"/>
          <w:color w:val="000000"/>
          <w:sz w:val="6"/>
          <w:szCs w:val="6"/>
        </w:rPr>
      </w:pPr>
    </w:p>
    <w:p w14:paraId="2829C4EE" w14:textId="77777777" w:rsidR="00742CA0" w:rsidRDefault="00742CA0" w:rsidP="00742CA0">
      <w:pPr>
        <w:widowControl w:val="0"/>
        <w:spacing w:after="60" w:line="264" w:lineRule="auto"/>
        <w:ind w:left="-567" w:right="-330"/>
        <w:jc w:val="center"/>
        <w:rPr>
          <w:rFonts w:ascii="Lucida Grande" w:eastAsia="ヒラギノ角ゴ Pro W3" w:hAnsi="Lucida Grande"/>
          <w:sz w:val="2"/>
          <w:szCs w:val="2"/>
          <w:lang w:eastAsia="en-GB"/>
        </w:rPr>
      </w:pPr>
    </w:p>
    <w:p w14:paraId="6574A0EC" w14:textId="77777777" w:rsidR="00742CA0" w:rsidRPr="00070971" w:rsidRDefault="00742CA0" w:rsidP="00742CA0">
      <w:pPr>
        <w:rPr>
          <w:rFonts w:ascii="Lucida Grande" w:eastAsia="ヒラギノ角ゴ Pro W3" w:hAnsi="Lucida Grande"/>
          <w:sz w:val="2"/>
          <w:szCs w:val="2"/>
          <w:lang w:eastAsia="en-GB"/>
        </w:rPr>
      </w:pPr>
    </w:p>
    <w:p w14:paraId="464E5BFE" w14:textId="77777777" w:rsidR="00742CA0" w:rsidRPr="00070971" w:rsidRDefault="00742CA0" w:rsidP="00742CA0">
      <w:pPr>
        <w:rPr>
          <w:rFonts w:ascii="Lucida Grande" w:eastAsia="ヒラギノ角ゴ Pro W3" w:hAnsi="Lucida Grande"/>
          <w:sz w:val="2"/>
          <w:szCs w:val="2"/>
          <w:lang w:eastAsia="en-GB"/>
        </w:rPr>
      </w:pPr>
    </w:p>
    <w:p w14:paraId="472C0C72" w14:textId="77777777" w:rsidR="00742CA0" w:rsidRPr="00070971" w:rsidRDefault="00742CA0" w:rsidP="00742CA0">
      <w:pPr>
        <w:rPr>
          <w:rFonts w:ascii="Lucida Grande" w:eastAsia="ヒラギノ角ゴ Pro W3" w:hAnsi="Lucida Grande"/>
          <w:sz w:val="2"/>
          <w:szCs w:val="2"/>
          <w:lang w:eastAsia="en-GB"/>
        </w:rPr>
      </w:pPr>
    </w:p>
    <w:p w14:paraId="7FE63DD6" w14:textId="77777777" w:rsidR="00742CA0" w:rsidRPr="00070971" w:rsidRDefault="00742CA0" w:rsidP="00742CA0">
      <w:pPr>
        <w:rPr>
          <w:rFonts w:ascii="Lucida Grande" w:eastAsia="ヒラギノ角ゴ Pro W3" w:hAnsi="Lucida Grande"/>
          <w:sz w:val="2"/>
          <w:szCs w:val="2"/>
          <w:lang w:eastAsia="en-GB"/>
        </w:rPr>
      </w:pPr>
    </w:p>
    <w:p w14:paraId="3EDF456F" w14:textId="77777777" w:rsidR="00742CA0" w:rsidRPr="00070971" w:rsidRDefault="00742CA0" w:rsidP="00742CA0">
      <w:pPr>
        <w:rPr>
          <w:rFonts w:ascii="Lucida Grande" w:eastAsia="ヒラギノ角ゴ Pro W3" w:hAnsi="Lucida Grande"/>
          <w:sz w:val="2"/>
          <w:szCs w:val="2"/>
          <w:lang w:eastAsia="en-GB"/>
        </w:rPr>
      </w:pPr>
    </w:p>
    <w:p w14:paraId="1677958F" w14:textId="77777777" w:rsidR="00742CA0" w:rsidRPr="00070971" w:rsidRDefault="00742CA0" w:rsidP="00742CA0">
      <w:pPr>
        <w:rPr>
          <w:rFonts w:ascii="Lucida Grande" w:eastAsia="ヒラギノ角ゴ Pro W3" w:hAnsi="Lucida Grande"/>
          <w:sz w:val="2"/>
          <w:szCs w:val="2"/>
          <w:lang w:eastAsia="en-GB"/>
        </w:rPr>
      </w:pPr>
    </w:p>
    <w:p w14:paraId="04B14773" w14:textId="77777777" w:rsidR="00742CA0" w:rsidRDefault="00742CA0" w:rsidP="00742CA0">
      <w:pPr>
        <w:rPr>
          <w:rFonts w:ascii="Lucida Grande" w:eastAsia="ヒラギノ角ゴ Pro W3" w:hAnsi="Lucida Grande"/>
          <w:sz w:val="2"/>
          <w:szCs w:val="2"/>
          <w:lang w:eastAsia="en-GB"/>
        </w:rPr>
      </w:pPr>
    </w:p>
    <w:p w14:paraId="200EB89B" w14:textId="77777777" w:rsidR="00742CA0" w:rsidRPr="00070971" w:rsidRDefault="00742CA0" w:rsidP="00742CA0">
      <w:pPr>
        <w:rPr>
          <w:rFonts w:ascii="Lucida Grande" w:eastAsia="ヒラギノ角ゴ Pro W3" w:hAnsi="Lucida Grande"/>
          <w:sz w:val="2"/>
          <w:szCs w:val="2"/>
          <w:lang w:eastAsia="en-GB"/>
        </w:rPr>
      </w:pPr>
    </w:p>
    <w:p w14:paraId="3EFDC27C" w14:textId="77777777" w:rsidR="00742CA0" w:rsidRDefault="00742CA0" w:rsidP="00742CA0">
      <w:pPr>
        <w:rPr>
          <w:rFonts w:ascii="Lucida Grande" w:eastAsia="ヒラギノ角ゴ Pro W3" w:hAnsi="Lucida Grande"/>
          <w:sz w:val="2"/>
          <w:szCs w:val="2"/>
          <w:lang w:eastAsia="en-GB"/>
        </w:rPr>
        <w:sectPr w:rsidR="00742CA0" w:rsidSect="00211DEE">
          <w:headerReference w:type="even" r:id="rId9"/>
          <w:headerReference w:type="default" r:id="rId10"/>
          <w:footerReference w:type="even" r:id="rId11"/>
          <w:footerReference w:type="default" r:id="rId12"/>
          <w:pgSz w:w="11900" w:h="16840" w:code="9"/>
          <w:pgMar w:top="1077" w:right="1127" w:bottom="964" w:left="1440" w:header="425" w:footer="454" w:gutter="0"/>
          <w:cols w:space="720"/>
        </w:sectPr>
      </w:pPr>
    </w:p>
    <w:p w14:paraId="358AE549" w14:textId="7741AFFA" w:rsidR="00CC05C4" w:rsidRPr="00CC05C4" w:rsidRDefault="00CC05C4" w:rsidP="00CC05C4">
      <w:pPr>
        <w:rPr>
          <w:rFonts w:cs="Arial"/>
        </w:rPr>
      </w:pPr>
    </w:p>
    <w:p w14:paraId="72A1490B" w14:textId="4928FC44" w:rsidR="00CC05C4" w:rsidRPr="00CC05C4" w:rsidRDefault="00CC05C4" w:rsidP="00CC05C4">
      <w:pPr>
        <w:pStyle w:val="L3Header"/>
        <w:rPr>
          <w:sz w:val="28"/>
          <w:szCs w:val="28"/>
        </w:rPr>
      </w:pPr>
      <w:r w:rsidRPr="00932AD0">
        <w:rPr>
          <w:sz w:val="28"/>
          <w:szCs w:val="28"/>
        </w:rPr>
        <w:t>Scope</w:t>
      </w:r>
      <w:r w:rsidR="00323100">
        <w:rPr>
          <w:sz w:val="28"/>
          <w:szCs w:val="28"/>
        </w:rPr>
        <w:t>:</w:t>
      </w:r>
    </w:p>
    <w:p w14:paraId="7B2FF24B" w14:textId="57F47215" w:rsidR="00DA5C0F" w:rsidRDefault="00DA5C0F" w:rsidP="001A7378">
      <w:pPr>
        <w:pStyle w:val="Parabase"/>
        <w:spacing w:before="240"/>
      </w:pPr>
      <w:r w:rsidRPr="00DA5C0F">
        <w:t xml:space="preserve">At NSUN we aim to deliver high standards in everything we do. We take all concerns and complaints seriously and welcome all feedback as this provides us with opportunities to improve and maintain the standards we strive to achieve. Everyone has the right to make a complaint regarding their experiences of NSUN activities and communications with any of our </w:t>
      </w:r>
      <w:r w:rsidR="001D3ACD">
        <w:t xml:space="preserve">employees, associates, volunteers </w:t>
      </w:r>
      <w:r w:rsidR="001D3ACD" w:rsidRPr="00C467CB">
        <w:t xml:space="preserve">or trustees, </w:t>
      </w:r>
      <w:r w:rsidRPr="00C467CB">
        <w:t>and</w:t>
      </w:r>
      <w:r w:rsidRPr="00DA5C0F">
        <w:t xml:space="preserve"> will not be discriminated against because of it (see NSUN Equal Opportunities and Diversity Policy). </w:t>
      </w:r>
    </w:p>
    <w:p w14:paraId="72F09BD3" w14:textId="2658F644" w:rsidR="00DA5C0F" w:rsidRPr="00DA5C0F" w:rsidRDefault="00DA5C0F" w:rsidP="00DA5C0F">
      <w:pPr>
        <w:pStyle w:val="Parabase"/>
      </w:pPr>
      <w:r w:rsidRPr="00DA5C0F">
        <w:t xml:space="preserve">In order to ensure our services remain at a high and improving standard, we have a procedure through which you can let us know of for any reason you are not satisfied with your dealings with </w:t>
      </w:r>
      <w:r>
        <w:t>NSUN.</w:t>
      </w:r>
      <w:r w:rsidRPr="00DA5C0F">
        <w:t xml:space="preserve"> </w:t>
      </w:r>
    </w:p>
    <w:p w14:paraId="1AC7BC40" w14:textId="77777777" w:rsidR="00DA5C0F" w:rsidRPr="00DA5C0F" w:rsidRDefault="00DA5C0F" w:rsidP="00DA5C0F">
      <w:pPr>
        <w:pStyle w:val="Parabase"/>
      </w:pPr>
    </w:p>
    <w:p w14:paraId="7801BF95" w14:textId="69132CA6" w:rsidR="00742CA0" w:rsidRPr="00211DEE" w:rsidRDefault="00742CA0" w:rsidP="00323100">
      <w:pPr>
        <w:pStyle w:val="L2Header"/>
        <w:numPr>
          <w:ilvl w:val="0"/>
          <w:numId w:val="22"/>
        </w:numPr>
        <w:outlineLvl w:val="1"/>
      </w:pPr>
      <w:bookmarkStart w:id="0" w:name="_Toc389131643"/>
      <w:r w:rsidRPr="008D39C3">
        <w:t>What is a complaint?</w:t>
      </w:r>
      <w:bookmarkEnd w:id="0"/>
      <w:r w:rsidRPr="008D39C3">
        <w:t xml:space="preserve"> </w:t>
      </w:r>
    </w:p>
    <w:p w14:paraId="761FBCB9" w14:textId="3A8CA0A2" w:rsidR="00742CA0" w:rsidRDefault="00AD553A" w:rsidP="00742CA0">
      <w:pPr>
        <w:pStyle w:val="Parasubsection"/>
      </w:pPr>
      <w:r w:rsidRPr="00AD553A">
        <w:rPr>
          <w:b/>
          <w:bCs/>
        </w:rPr>
        <w:t>1.1</w:t>
      </w:r>
      <w:r>
        <w:t xml:space="preserve"> </w:t>
      </w:r>
      <w:r w:rsidR="00742CA0" w:rsidRPr="00211DEE">
        <w:t>A complaint is an expression of dissatisfaction, whether justified or not.</w:t>
      </w:r>
    </w:p>
    <w:p w14:paraId="0881A93D" w14:textId="40790B1D" w:rsidR="00DA5C0F" w:rsidRPr="00DA5C0F" w:rsidRDefault="00AD553A" w:rsidP="00DA5C0F">
      <w:pPr>
        <w:pStyle w:val="Parasubsection"/>
      </w:pPr>
      <w:r>
        <w:rPr>
          <w:b/>
          <w:bCs/>
        </w:rPr>
        <w:t xml:space="preserve">1.2 </w:t>
      </w:r>
      <w:r w:rsidR="00DA5C0F" w:rsidRPr="00DA5C0F">
        <w:t>NSUN recognises a complaint as an expression of dissatisfaction, however made, about the standards of service, or an action or omission by a</w:t>
      </w:r>
      <w:r w:rsidR="001D3ACD">
        <w:t xml:space="preserve">n employee, associate, </w:t>
      </w:r>
      <w:r w:rsidR="00DA5C0F" w:rsidRPr="00DA5C0F">
        <w:t>volunteer</w:t>
      </w:r>
      <w:r w:rsidR="001D3ACD">
        <w:t xml:space="preserve"> or trustee</w:t>
      </w:r>
      <w:r w:rsidR="00DA5C0F" w:rsidRPr="00DA5C0F">
        <w:t xml:space="preserve">. We use this wide definition as it catches the broad spectrum of comments and complaints and brings them under one umbrella. It also reflects the fact that many people don’t know how to categorise their problem and are often uncomfortable calling it a ‘complaint’. </w:t>
      </w:r>
    </w:p>
    <w:p w14:paraId="71462CD3" w14:textId="31425D21" w:rsidR="00DA5C0F" w:rsidRPr="00DA5C0F" w:rsidRDefault="00AD553A" w:rsidP="00DA5C0F">
      <w:pPr>
        <w:pStyle w:val="Parasubsection"/>
      </w:pPr>
      <w:r>
        <w:rPr>
          <w:b/>
          <w:bCs/>
        </w:rPr>
        <w:t xml:space="preserve">1.3 </w:t>
      </w:r>
      <w:r w:rsidR="00DA5C0F" w:rsidRPr="00DA5C0F">
        <w:t xml:space="preserve">Many people talk about ‘queries’ or ‘concerns’ which are likely to be minor complaints which can be quickly resolved or they might be misunderstandings that require further information. But they are still complaints under our definition. </w:t>
      </w:r>
    </w:p>
    <w:p w14:paraId="2C32862D" w14:textId="03BB2018" w:rsidR="00DA5C0F" w:rsidRPr="00DA5C0F" w:rsidRDefault="00AD553A" w:rsidP="00DA5C0F">
      <w:pPr>
        <w:pStyle w:val="Parasubsection"/>
      </w:pPr>
      <w:r>
        <w:rPr>
          <w:b/>
          <w:bCs/>
        </w:rPr>
        <w:t xml:space="preserve">1.4 </w:t>
      </w:r>
      <w:r w:rsidR="00DA5C0F" w:rsidRPr="00DA5C0F">
        <w:t xml:space="preserve">If an expression of dissatisfaction or discontent cannot be resolved immediately then NSUN will take follow-up action and provide a response as outlined in this policy. We recognise that we sometimes get things wrong. Your feedback will help us to resolve mistakes faster and learn how we can do things better to improve what we do and how we do it. </w:t>
      </w:r>
    </w:p>
    <w:p w14:paraId="44A95488" w14:textId="7566A62D" w:rsidR="00467585" w:rsidRPr="00CC05C4" w:rsidRDefault="00AD553A" w:rsidP="00CC05C4">
      <w:pPr>
        <w:pStyle w:val="Parasubsection"/>
      </w:pPr>
      <w:r>
        <w:rPr>
          <w:b/>
          <w:bCs/>
        </w:rPr>
        <w:lastRenderedPageBreak/>
        <w:t xml:space="preserve">1.5 </w:t>
      </w:r>
      <w:r w:rsidR="00DA5C0F" w:rsidRPr="00DA5C0F">
        <w:t xml:space="preserve">All formal complaints made to NSUN are recorded and reported to </w:t>
      </w:r>
      <w:r w:rsidR="00633021">
        <w:t>the CEO</w:t>
      </w:r>
      <w:r w:rsidR="00DA5C0F" w:rsidRPr="00DA5C0F">
        <w:t xml:space="preserve">, who will regularly advise the Board of Trustees of changes or improvements NSUN may be taking as a result of complaints received. </w:t>
      </w:r>
    </w:p>
    <w:p w14:paraId="3A980051" w14:textId="544B8472" w:rsidR="00742CA0" w:rsidRPr="00211DEE" w:rsidRDefault="00AD553A" w:rsidP="001A7378">
      <w:pPr>
        <w:pStyle w:val="L3Header"/>
        <w:spacing w:before="240"/>
      </w:pPr>
      <w:r>
        <w:t xml:space="preserve">1.6 </w:t>
      </w:r>
      <w:r w:rsidR="00742CA0" w:rsidRPr="00211DEE">
        <w:t xml:space="preserve">Our policy covers complaints about: </w:t>
      </w:r>
    </w:p>
    <w:p w14:paraId="7450E7AF" w14:textId="77777777" w:rsidR="00742CA0" w:rsidRPr="00211DEE" w:rsidRDefault="00742CA0" w:rsidP="001A7378">
      <w:pPr>
        <w:pStyle w:val="Bullets"/>
        <w:numPr>
          <w:ilvl w:val="0"/>
          <w:numId w:val="19"/>
        </w:numPr>
        <w:spacing w:before="240"/>
      </w:pPr>
      <w:r w:rsidRPr="008D39C3">
        <w:t>the standard of service</w:t>
      </w:r>
      <w:r w:rsidRPr="00211DEE">
        <w:t xml:space="preserve"> you should expect from us</w:t>
      </w:r>
    </w:p>
    <w:p w14:paraId="5ED5109F" w14:textId="78341070" w:rsidR="00742CA0" w:rsidRPr="00211DEE" w:rsidRDefault="00742CA0" w:rsidP="00323100">
      <w:pPr>
        <w:pStyle w:val="Bullets"/>
        <w:numPr>
          <w:ilvl w:val="0"/>
          <w:numId w:val="19"/>
        </w:numPr>
      </w:pPr>
      <w:r w:rsidRPr="00211DEE">
        <w:t xml:space="preserve">the behaviour of our </w:t>
      </w:r>
      <w:r w:rsidR="001D3ACD">
        <w:t>employees, associates or volunteers</w:t>
      </w:r>
      <w:r w:rsidRPr="00211DEE">
        <w:t xml:space="preserve"> in delivering that service</w:t>
      </w:r>
    </w:p>
    <w:p w14:paraId="2EEB7AE8" w14:textId="7899BA8E" w:rsidR="00742CA0" w:rsidRPr="00211DEE" w:rsidRDefault="00742CA0" w:rsidP="00323100">
      <w:pPr>
        <w:pStyle w:val="Bulletslast"/>
        <w:numPr>
          <w:ilvl w:val="0"/>
          <w:numId w:val="19"/>
        </w:numPr>
      </w:pPr>
      <w:r w:rsidRPr="00211DEE">
        <w:t xml:space="preserve">any action, or lack of action, by our </w:t>
      </w:r>
      <w:r w:rsidR="001D3ACD">
        <w:t>employees</w:t>
      </w:r>
      <w:r w:rsidRPr="00211DEE">
        <w:t xml:space="preserve"> or others engaged on </w:t>
      </w:r>
      <w:r>
        <w:t xml:space="preserve">NSUN </w:t>
      </w:r>
      <w:r w:rsidRPr="00211DEE">
        <w:t>business</w:t>
      </w:r>
    </w:p>
    <w:p w14:paraId="1AD6D347" w14:textId="77777777" w:rsidR="00742CA0" w:rsidRPr="00211DEE" w:rsidRDefault="00742CA0" w:rsidP="00AD553A">
      <w:pPr>
        <w:pStyle w:val="Parasubsection"/>
        <w:ind w:firstLine="360"/>
      </w:pPr>
      <w:r w:rsidRPr="00211DEE">
        <w:t>We refer to these complaints as "service complaints".</w:t>
      </w:r>
    </w:p>
    <w:p w14:paraId="3E73F8B9" w14:textId="204EC9CF" w:rsidR="00742CA0" w:rsidRPr="00211DEE" w:rsidRDefault="00AD553A" w:rsidP="001A7378">
      <w:pPr>
        <w:pStyle w:val="L3Header"/>
        <w:spacing w:before="240"/>
      </w:pPr>
      <w:r>
        <w:t xml:space="preserve">1.7 </w:t>
      </w:r>
      <w:r w:rsidR="00742CA0" w:rsidRPr="00211DEE">
        <w:t>Our complaints policy does not cover:</w:t>
      </w:r>
    </w:p>
    <w:p w14:paraId="0219B850" w14:textId="77777777" w:rsidR="00742CA0" w:rsidRPr="00211DEE" w:rsidRDefault="00742CA0" w:rsidP="001A7378">
      <w:pPr>
        <w:pStyle w:val="Bullets"/>
        <w:numPr>
          <w:ilvl w:val="0"/>
          <w:numId w:val="18"/>
        </w:numPr>
        <w:spacing w:before="240"/>
      </w:pPr>
      <w:r w:rsidRPr="008D39C3">
        <w:t>comments about our policies or policy decisions</w:t>
      </w:r>
    </w:p>
    <w:p w14:paraId="2FC08624" w14:textId="02CF158C" w:rsidR="00742CA0" w:rsidRPr="00211DEE" w:rsidRDefault="00742CA0" w:rsidP="00323100">
      <w:pPr>
        <w:pStyle w:val="Bullets"/>
        <w:numPr>
          <w:ilvl w:val="0"/>
          <w:numId w:val="18"/>
        </w:numPr>
      </w:pPr>
      <w:r w:rsidRPr="00211DEE">
        <w:t xml:space="preserve">dissatisfaction or complaints expressed with our policies or </w:t>
      </w:r>
      <w:r>
        <w:t>campaigns</w:t>
      </w:r>
    </w:p>
    <w:p w14:paraId="07E6EBF3" w14:textId="77777777" w:rsidR="00742CA0" w:rsidRPr="00211DEE" w:rsidRDefault="00742CA0" w:rsidP="00323100">
      <w:pPr>
        <w:pStyle w:val="Bullets"/>
        <w:numPr>
          <w:ilvl w:val="0"/>
          <w:numId w:val="18"/>
        </w:numPr>
      </w:pPr>
      <w:r w:rsidRPr="00211DEE">
        <w:t>matters that have already been fully investigated through this complaints procedure</w:t>
      </w:r>
    </w:p>
    <w:p w14:paraId="6E121849" w14:textId="77777777" w:rsidR="00AD553A" w:rsidRDefault="00742CA0" w:rsidP="00AD553A">
      <w:pPr>
        <w:pStyle w:val="Bulletslast"/>
        <w:numPr>
          <w:ilvl w:val="0"/>
          <w:numId w:val="18"/>
        </w:numPr>
      </w:pPr>
      <w:r w:rsidRPr="00211DEE">
        <w:t>anonymous complaints</w:t>
      </w:r>
    </w:p>
    <w:p w14:paraId="4B42281B" w14:textId="73C891E7" w:rsidR="00742CA0" w:rsidRDefault="00742CA0" w:rsidP="00AD553A">
      <w:pPr>
        <w:pStyle w:val="Bulletslast"/>
        <w:numPr>
          <w:ilvl w:val="0"/>
          <w:numId w:val="0"/>
        </w:numPr>
        <w:ind w:left="284"/>
      </w:pPr>
      <w:r w:rsidRPr="00211DEE">
        <w:t>We refer to these types of comments or complaints as</w:t>
      </w:r>
      <w:r>
        <w:t xml:space="preserve"> ‘</w:t>
      </w:r>
      <w:r w:rsidRPr="008D39C3">
        <w:t>non-service complaints</w:t>
      </w:r>
      <w:r>
        <w:t>’</w:t>
      </w:r>
      <w:r w:rsidRPr="008D39C3">
        <w:t xml:space="preserve">. </w:t>
      </w:r>
      <w:r w:rsidRPr="00211DEE">
        <w:t xml:space="preserve">These are handled differently, as set out in the </w:t>
      </w:r>
      <w:r>
        <w:t>‘</w:t>
      </w:r>
      <w:r w:rsidRPr="008D39C3">
        <w:t>Comments and Non-service complaints</w:t>
      </w:r>
      <w:r>
        <w:t>’</w:t>
      </w:r>
      <w:r w:rsidRPr="008D39C3">
        <w:t xml:space="preserve"> </w:t>
      </w:r>
      <w:r w:rsidRPr="00211DEE">
        <w:t xml:space="preserve">section on page </w:t>
      </w:r>
      <w:r w:rsidR="00AD553A">
        <w:rPr>
          <w:color w:val="000000" w:themeColor="text1"/>
        </w:rPr>
        <w:t>8</w:t>
      </w:r>
      <w:r w:rsidRPr="00323100">
        <w:t>.</w:t>
      </w:r>
    </w:p>
    <w:p w14:paraId="416CE7E2" w14:textId="0E310C62" w:rsidR="00DA5C0F" w:rsidRDefault="00DA5C0F" w:rsidP="00323100">
      <w:pPr>
        <w:pStyle w:val="Paralast"/>
        <w:numPr>
          <w:ilvl w:val="0"/>
          <w:numId w:val="22"/>
        </w:numPr>
        <w:spacing w:before="240" w:after="0"/>
        <w:rPr>
          <w:b/>
          <w:bCs/>
          <w:color w:val="000000" w:themeColor="text1"/>
          <w:sz w:val="28"/>
          <w:szCs w:val="28"/>
        </w:rPr>
      </w:pPr>
      <w:r w:rsidRPr="00DA5C0F">
        <w:rPr>
          <w:b/>
          <w:bCs/>
          <w:color w:val="000000" w:themeColor="text1"/>
          <w:sz w:val="28"/>
          <w:szCs w:val="28"/>
        </w:rPr>
        <w:t xml:space="preserve">Who </w:t>
      </w:r>
      <w:r w:rsidR="001D3ACD">
        <w:rPr>
          <w:b/>
          <w:bCs/>
          <w:color w:val="000000" w:themeColor="text1"/>
          <w:sz w:val="28"/>
          <w:szCs w:val="28"/>
        </w:rPr>
        <w:t>can make a complaint</w:t>
      </w:r>
      <w:r w:rsidRPr="00DA5C0F">
        <w:rPr>
          <w:b/>
          <w:bCs/>
          <w:color w:val="000000" w:themeColor="text1"/>
          <w:sz w:val="28"/>
          <w:szCs w:val="28"/>
        </w:rPr>
        <w:t xml:space="preserve"> </w:t>
      </w:r>
    </w:p>
    <w:p w14:paraId="73B8403D" w14:textId="0BF41B5D" w:rsidR="001A7378" w:rsidRPr="001A7378" w:rsidRDefault="00AD553A" w:rsidP="001A7378">
      <w:pPr>
        <w:pStyle w:val="Paralast"/>
        <w:spacing w:before="240" w:after="0" w:line="360" w:lineRule="auto"/>
        <w:rPr>
          <w:b/>
          <w:bCs/>
          <w:color w:val="000000" w:themeColor="text1"/>
        </w:rPr>
      </w:pPr>
      <w:r>
        <w:rPr>
          <w:b/>
          <w:bCs/>
          <w:color w:val="000000" w:themeColor="text1"/>
        </w:rPr>
        <w:t xml:space="preserve">2.1 </w:t>
      </w:r>
      <w:r w:rsidR="00DA5C0F" w:rsidRPr="001A7378">
        <w:rPr>
          <w:b/>
          <w:bCs/>
          <w:color w:val="000000" w:themeColor="text1"/>
        </w:rPr>
        <w:t xml:space="preserve">The Complaints Policy applies to the following: </w:t>
      </w:r>
    </w:p>
    <w:p w14:paraId="79F3F074" w14:textId="38BD0CC5" w:rsidR="001A7378" w:rsidRDefault="001A7378" w:rsidP="001A7378">
      <w:pPr>
        <w:pStyle w:val="Paralast"/>
        <w:numPr>
          <w:ilvl w:val="0"/>
          <w:numId w:val="15"/>
        </w:numPr>
        <w:spacing w:before="240" w:after="0" w:line="360" w:lineRule="auto"/>
        <w:rPr>
          <w:color w:val="000000" w:themeColor="text1"/>
        </w:rPr>
      </w:pPr>
      <w:r>
        <w:rPr>
          <w:color w:val="000000" w:themeColor="text1"/>
        </w:rPr>
        <w:t>Members of NSUN</w:t>
      </w:r>
    </w:p>
    <w:p w14:paraId="77C31997" w14:textId="1284566B" w:rsidR="00DA5C0F" w:rsidRPr="00DA5C0F" w:rsidRDefault="00DA5C0F" w:rsidP="00323100">
      <w:pPr>
        <w:pStyle w:val="Paralast"/>
        <w:numPr>
          <w:ilvl w:val="0"/>
          <w:numId w:val="15"/>
        </w:numPr>
        <w:spacing w:after="0" w:line="360" w:lineRule="auto"/>
        <w:rPr>
          <w:color w:val="000000" w:themeColor="text1"/>
        </w:rPr>
      </w:pPr>
      <w:r w:rsidRPr="00DA5C0F">
        <w:rPr>
          <w:color w:val="000000" w:themeColor="text1"/>
        </w:rPr>
        <w:t xml:space="preserve">Volunteers of NSUN </w:t>
      </w:r>
    </w:p>
    <w:p w14:paraId="0BA16A54" w14:textId="531202E6" w:rsidR="00EC5872" w:rsidRDefault="00DA5C0F" w:rsidP="00323100">
      <w:pPr>
        <w:pStyle w:val="Paralast"/>
        <w:numPr>
          <w:ilvl w:val="0"/>
          <w:numId w:val="15"/>
        </w:numPr>
        <w:spacing w:after="0" w:line="360" w:lineRule="auto"/>
        <w:rPr>
          <w:color w:val="000000" w:themeColor="text1"/>
        </w:rPr>
      </w:pPr>
      <w:r w:rsidRPr="00DA5C0F">
        <w:rPr>
          <w:color w:val="000000" w:themeColor="text1"/>
        </w:rPr>
        <w:t xml:space="preserve">Stakeholders and partners </w:t>
      </w:r>
    </w:p>
    <w:p w14:paraId="508F84A3" w14:textId="77777777" w:rsidR="00323100" w:rsidRDefault="00DA5C0F" w:rsidP="00323100">
      <w:pPr>
        <w:pStyle w:val="Paralast"/>
        <w:numPr>
          <w:ilvl w:val="0"/>
          <w:numId w:val="15"/>
        </w:numPr>
        <w:spacing w:after="0" w:line="360" w:lineRule="auto"/>
        <w:rPr>
          <w:color w:val="000000" w:themeColor="text1"/>
        </w:rPr>
      </w:pPr>
      <w:r w:rsidRPr="00DA5C0F">
        <w:rPr>
          <w:color w:val="000000" w:themeColor="text1"/>
        </w:rPr>
        <w:t xml:space="preserve">NSUN funders </w:t>
      </w:r>
    </w:p>
    <w:p w14:paraId="6A9B81CD" w14:textId="7342464A" w:rsidR="00DA5C0F" w:rsidRPr="00DA5C0F" w:rsidRDefault="00DA5C0F" w:rsidP="00323100">
      <w:pPr>
        <w:pStyle w:val="Paralast"/>
        <w:numPr>
          <w:ilvl w:val="0"/>
          <w:numId w:val="15"/>
        </w:numPr>
        <w:spacing w:after="0" w:line="360" w:lineRule="auto"/>
        <w:rPr>
          <w:color w:val="000000" w:themeColor="text1"/>
        </w:rPr>
      </w:pPr>
      <w:r w:rsidRPr="00DA5C0F">
        <w:rPr>
          <w:color w:val="000000" w:themeColor="text1"/>
        </w:rPr>
        <w:t xml:space="preserve">Members of the public/any person who has any contact with NSUN </w:t>
      </w:r>
    </w:p>
    <w:p w14:paraId="00ED1D1C" w14:textId="77777777" w:rsidR="001A7378" w:rsidRDefault="001A7378" w:rsidP="00B23F3D">
      <w:pPr>
        <w:pStyle w:val="Paralast"/>
        <w:spacing w:after="0" w:line="360" w:lineRule="auto"/>
        <w:rPr>
          <w:b/>
          <w:bCs/>
          <w:color w:val="000000" w:themeColor="text1"/>
        </w:rPr>
      </w:pPr>
    </w:p>
    <w:p w14:paraId="6ACF92AD" w14:textId="3727460B" w:rsidR="00DA5C0F" w:rsidRPr="001A7378" w:rsidRDefault="00AD553A" w:rsidP="00B23F3D">
      <w:pPr>
        <w:pStyle w:val="Paralast"/>
        <w:spacing w:after="0" w:line="360" w:lineRule="auto"/>
        <w:rPr>
          <w:b/>
          <w:bCs/>
          <w:color w:val="000000" w:themeColor="text1"/>
        </w:rPr>
      </w:pPr>
      <w:r>
        <w:rPr>
          <w:b/>
          <w:bCs/>
          <w:color w:val="000000" w:themeColor="text1"/>
        </w:rPr>
        <w:t xml:space="preserve">2.2 </w:t>
      </w:r>
      <w:r w:rsidR="00DA5C0F" w:rsidRPr="001A7378">
        <w:rPr>
          <w:b/>
          <w:bCs/>
          <w:color w:val="000000" w:themeColor="text1"/>
        </w:rPr>
        <w:t xml:space="preserve">Who can make a complaint: </w:t>
      </w:r>
    </w:p>
    <w:p w14:paraId="383AE4B1" w14:textId="2DC7DF16" w:rsidR="00DA5C0F" w:rsidRPr="00DA5C0F" w:rsidRDefault="00DA5C0F" w:rsidP="00323100">
      <w:pPr>
        <w:pStyle w:val="Paralast"/>
        <w:numPr>
          <w:ilvl w:val="0"/>
          <w:numId w:val="16"/>
        </w:numPr>
        <w:spacing w:after="0" w:line="360" w:lineRule="auto"/>
        <w:rPr>
          <w:color w:val="000000" w:themeColor="text1"/>
        </w:rPr>
      </w:pPr>
      <w:r w:rsidRPr="00DA5C0F">
        <w:rPr>
          <w:color w:val="000000" w:themeColor="text1"/>
        </w:rPr>
        <w:lastRenderedPageBreak/>
        <w:t xml:space="preserve">Any person who has any contact with NSUN’s may use the complaints procedure. </w:t>
      </w:r>
    </w:p>
    <w:p w14:paraId="46643F3B" w14:textId="67C62BD4" w:rsidR="00DA5C0F" w:rsidRPr="00DA5C0F" w:rsidRDefault="00DA5C0F" w:rsidP="00323100">
      <w:pPr>
        <w:pStyle w:val="Paralast"/>
        <w:numPr>
          <w:ilvl w:val="0"/>
          <w:numId w:val="16"/>
        </w:numPr>
        <w:spacing w:after="0" w:line="360" w:lineRule="auto"/>
        <w:rPr>
          <w:color w:val="000000" w:themeColor="text1"/>
        </w:rPr>
      </w:pPr>
      <w:r w:rsidRPr="00DA5C0F">
        <w:rPr>
          <w:color w:val="000000" w:themeColor="text1"/>
        </w:rPr>
        <w:t xml:space="preserve">The complaint may be made directly or by a third person representing the interests of the person. </w:t>
      </w:r>
    </w:p>
    <w:p w14:paraId="37BFFB6A" w14:textId="0D0B1846" w:rsidR="001A7378" w:rsidRPr="001A7378" w:rsidRDefault="00DA5C0F" w:rsidP="001A7378">
      <w:pPr>
        <w:pStyle w:val="Paralast"/>
        <w:numPr>
          <w:ilvl w:val="0"/>
          <w:numId w:val="16"/>
        </w:numPr>
        <w:spacing w:after="0" w:line="360" w:lineRule="auto"/>
        <w:rPr>
          <w:color w:val="000000" w:themeColor="text1"/>
        </w:rPr>
      </w:pPr>
      <w:r w:rsidRPr="00DA5C0F">
        <w:rPr>
          <w:color w:val="000000" w:themeColor="text1"/>
        </w:rPr>
        <w:t xml:space="preserve">Complaints could come from NSUN members, from members of their family, from advocates or representatives, from professional workers in other agencies, or from a member of the public. </w:t>
      </w:r>
    </w:p>
    <w:p w14:paraId="33E786AF" w14:textId="1D2277EF" w:rsidR="001A7378" w:rsidRPr="001A7378" w:rsidRDefault="00AD553A" w:rsidP="001A7378">
      <w:pPr>
        <w:pStyle w:val="Paralast"/>
        <w:spacing w:before="240" w:after="0" w:line="360" w:lineRule="auto"/>
        <w:rPr>
          <w:b/>
          <w:bCs/>
          <w:color w:val="000000" w:themeColor="text1"/>
        </w:rPr>
      </w:pPr>
      <w:r>
        <w:rPr>
          <w:b/>
          <w:bCs/>
          <w:color w:val="000000" w:themeColor="text1"/>
        </w:rPr>
        <w:t xml:space="preserve">2.3 </w:t>
      </w:r>
      <w:r w:rsidR="00DA5C0F" w:rsidRPr="001A7378">
        <w:rPr>
          <w:b/>
          <w:bCs/>
          <w:color w:val="000000" w:themeColor="text1"/>
        </w:rPr>
        <w:t xml:space="preserve">Examples of complaints: </w:t>
      </w:r>
    </w:p>
    <w:p w14:paraId="10A8BE51" w14:textId="272A2173" w:rsidR="00DA5C0F" w:rsidRPr="00DA5C0F" w:rsidRDefault="00DA5C0F" w:rsidP="001A7378">
      <w:pPr>
        <w:pStyle w:val="Paralast"/>
        <w:numPr>
          <w:ilvl w:val="0"/>
          <w:numId w:val="17"/>
        </w:numPr>
        <w:spacing w:before="240" w:after="0" w:line="360" w:lineRule="auto"/>
        <w:rPr>
          <w:color w:val="000000" w:themeColor="text1"/>
        </w:rPr>
      </w:pPr>
      <w:r w:rsidRPr="00DA5C0F">
        <w:rPr>
          <w:color w:val="000000" w:themeColor="text1"/>
        </w:rPr>
        <w:t xml:space="preserve">Failure to provide a service at the right time or to the expected standard </w:t>
      </w:r>
    </w:p>
    <w:p w14:paraId="3499DEB3" w14:textId="6CD8B89C" w:rsidR="00DA5C0F" w:rsidRPr="00DA5C0F" w:rsidRDefault="00DA5C0F" w:rsidP="00323100">
      <w:pPr>
        <w:pStyle w:val="Paralast"/>
        <w:numPr>
          <w:ilvl w:val="0"/>
          <w:numId w:val="17"/>
        </w:numPr>
        <w:spacing w:after="0" w:line="360" w:lineRule="auto"/>
        <w:rPr>
          <w:color w:val="000000" w:themeColor="text1"/>
        </w:rPr>
      </w:pPr>
      <w:r w:rsidRPr="00DA5C0F">
        <w:rPr>
          <w:color w:val="000000" w:themeColor="text1"/>
        </w:rPr>
        <w:t xml:space="preserve">Neglect to answer a query or responding to a request </w:t>
      </w:r>
    </w:p>
    <w:p w14:paraId="0E01587D" w14:textId="3647C616" w:rsidR="00DA5C0F" w:rsidRPr="00DA5C0F" w:rsidRDefault="00DA5C0F" w:rsidP="00323100">
      <w:pPr>
        <w:pStyle w:val="Paralast"/>
        <w:numPr>
          <w:ilvl w:val="0"/>
          <w:numId w:val="17"/>
        </w:numPr>
        <w:spacing w:after="0" w:line="360" w:lineRule="auto"/>
        <w:rPr>
          <w:color w:val="000000" w:themeColor="text1"/>
        </w:rPr>
      </w:pPr>
      <w:r w:rsidRPr="00DA5C0F">
        <w:rPr>
          <w:color w:val="000000" w:themeColor="text1"/>
        </w:rPr>
        <w:t xml:space="preserve">Failure to follow NSUN’s agreed policy, rules or procedures </w:t>
      </w:r>
    </w:p>
    <w:p w14:paraId="64AC769E" w14:textId="1EBFE294" w:rsidR="00DA5C0F" w:rsidRPr="00DA5C0F" w:rsidRDefault="00DA5C0F" w:rsidP="00323100">
      <w:pPr>
        <w:pStyle w:val="Paralast"/>
        <w:numPr>
          <w:ilvl w:val="0"/>
          <w:numId w:val="17"/>
        </w:numPr>
        <w:spacing w:after="0" w:line="360" w:lineRule="auto"/>
        <w:rPr>
          <w:color w:val="000000" w:themeColor="text1"/>
        </w:rPr>
      </w:pPr>
      <w:r w:rsidRPr="00DA5C0F">
        <w:rPr>
          <w:color w:val="000000" w:themeColor="text1"/>
        </w:rPr>
        <w:t xml:space="preserve">Failure to take proper account of relevant matters in coming to a decision </w:t>
      </w:r>
    </w:p>
    <w:p w14:paraId="0973BCD0" w14:textId="4A1DF4BC" w:rsidR="00DA5C0F" w:rsidRDefault="00C467CB" w:rsidP="00323100">
      <w:pPr>
        <w:pStyle w:val="Paralast"/>
        <w:numPr>
          <w:ilvl w:val="0"/>
          <w:numId w:val="17"/>
        </w:numPr>
        <w:spacing w:after="0" w:line="360" w:lineRule="auto"/>
        <w:rPr>
          <w:color w:val="000000" w:themeColor="text1"/>
        </w:rPr>
      </w:pPr>
      <w:r>
        <w:rPr>
          <w:color w:val="000000" w:themeColor="text1"/>
        </w:rPr>
        <w:t>H</w:t>
      </w:r>
      <w:r w:rsidR="00DA5C0F" w:rsidRPr="00DA5C0F">
        <w:rPr>
          <w:color w:val="000000" w:themeColor="text1"/>
        </w:rPr>
        <w:t xml:space="preserve">arassment, bias or discrimination </w:t>
      </w:r>
      <w:r>
        <w:rPr>
          <w:color w:val="000000" w:themeColor="text1"/>
        </w:rPr>
        <w:t>by an employee or associate</w:t>
      </w:r>
    </w:p>
    <w:p w14:paraId="3F1413ED" w14:textId="77777777" w:rsidR="00B23F3D" w:rsidRPr="00B23F3D" w:rsidRDefault="00B23F3D" w:rsidP="00B23F3D">
      <w:pPr>
        <w:pStyle w:val="Paralast"/>
        <w:spacing w:after="0" w:line="360" w:lineRule="auto"/>
        <w:rPr>
          <w:color w:val="000000" w:themeColor="text1"/>
        </w:rPr>
      </w:pPr>
    </w:p>
    <w:p w14:paraId="44095DFD" w14:textId="5A930B8D" w:rsidR="00742CA0" w:rsidRPr="008D39C3" w:rsidRDefault="00742CA0" w:rsidP="00323100">
      <w:pPr>
        <w:pStyle w:val="L2Header"/>
        <w:keepNext/>
        <w:keepLines/>
        <w:numPr>
          <w:ilvl w:val="0"/>
          <w:numId w:val="22"/>
        </w:numPr>
        <w:outlineLvl w:val="1"/>
        <w:rPr>
          <w:rStyle w:val="Heading2Char"/>
          <w:rFonts w:eastAsia="Calibri" w:cs="Arial"/>
          <w:bCs w:val="0"/>
          <w:szCs w:val="22"/>
        </w:rPr>
      </w:pPr>
      <w:bookmarkStart w:id="1" w:name="_Toc389131644"/>
      <w:r w:rsidRPr="00211DEE">
        <w:rPr>
          <w:rStyle w:val="Heading2Char"/>
          <w:rFonts w:eastAsia="Calibri" w:cs="Arial"/>
          <w:b/>
          <w:bCs w:val="0"/>
          <w:szCs w:val="22"/>
        </w:rPr>
        <w:t>Our standards for handling complaints</w:t>
      </w:r>
      <w:bookmarkEnd w:id="1"/>
    </w:p>
    <w:p w14:paraId="29E287FB" w14:textId="35113030" w:rsidR="00AD553A" w:rsidRDefault="00AD553A" w:rsidP="00AD553A">
      <w:pPr>
        <w:pStyle w:val="Paralast"/>
        <w:spacing w:before="240" w:after="0" w:line="276" w:lineRule="auto"/>
        <w:ind w:left="360"/>
      </w:pPr>
      <w:r>
        <w:rPr>
          <w:b/>
          <w:bCs/>
          <w:color w:val="000000" w:themeColor="text1"/>
        </w:rPr>
        <w:t xml:space="preserve">3.1 </w:t>
      </w:r>
      <w:r>
        <w:t>W</w:t>
      </w:r>
      <w:r w:rsidRPr="00211DEE">
        <w:t>e can receive complaints by email</w:t>
      </w:r>
      <w:r>
        <w:t xml:space="preserve"> or letter</w:t>
      </w:r>
      <w:r w:rsidRPr="00211DEE">
        <w:t>, or alternatively if required by virtue of reasonable adjustments. We treat all complaints seriously</w:t>
      </w:r>
      <w:r>
        <w:t xml:space="preserve">. </w:t>
      </w:r>
      <w:r>
        <w:br/>
      </w:r>
    </w:p>
    <w:p w14:paraId="2D629183" w14:textId="14C531EB" w:rsidR="00AD553A" w:rsidRDefault="00AD553A" w:rsidP="00AD553A">
      <w:pPr>
        <w:pStyle w:val="Paralast"/>
        <w:spacing w:after="0" w:line="276" w:lineRule="auto"/>
        <w:ind w:left="360"/>
        <w:rPr>
          <w:color w:val="000000" w:themeColor="text1"/>
        </w:rPr>
      </w:pPr>
      <w:r>
        <w:rPr>
          <w:b/>
          <w:bCs/>
          <w:color w:val="000000" w:themeColor="text1"/>
        </w:rPr>
        <w:t xml:space="preserve">3.2 </w:t>
      </w:r>
      <w:r w:rsidRPr="00AD553A">
        <w:rPr>
          <w:color w:val="000000" w:themeColor="text1"/>
        </w:rPr>
        <w:t>You can expect to be treated with courtesy, respect and fairness at all times. We expect that you will also treat our employees or representatives dealing with your complaint with the same courtesy, respect and fairness.</w:t>
      </w:r>
      <w:r>
        <w:rPr>
          <w:color w:val="000000" w:themeColor="text1"/>
        </w:rPr>
        <w:br/>
      </w:r>
    </w:p>
    <w:p w14:paraId="6C18BE23" w14:textId="0D6B022F" w:rsidR="00AD553A" w:rsidRPr="00506FCB" w:rsidRDefault="00AD553A" w:rsidP="00AD553A">
      <w:pPr>
        <w:pStyle w:val="Paralast"/>
        <w:spacing w:after="0" w:line="276" w:lineRule="auto"/>
        <w:ind w:left="360"/>
        <w:rPr>
          <w:color w:val="000000" w:themeColor="text1"/>
        </w:rPr>
      </w:pPr>
      <w:r>
        <w:rPr>
          <w:b/>
          <w:bCs/>
          <w:color w:val="000000" w:themeColor="text1"/>
        </w:rPr>
        <w:t xml:space="preserve">3.3 </w:t>
      </w:r>
      <w:r w:rsidR="00506FCB" w:rsidRPr="00506FCB">
        <w:rPr>
          <w:color w:val="000000" w:themeColor="text1"/>
        </w:rPr>
        <w:t>We will treat your complaint in confidence within NSUN.</w:t>
      </w:r>
    </w:p>
    <w:p w14:paraId="07D73801" w14:textId="77777777" w:rsidR="00AD553A" w:rsidRDefault="00AD553A" w:rsidP="00AD553A">
      <w:pPr>
        <w:pStyle w:val="Paralast"/>
        <w:spacing w:after="0" w:line="276" w:lineRule="auto"/>
        <w:ind w:left="360"/>
        <w:rPr>
          <w:color w:val="000000" w:themeColor="text1"/>
        </w:rPr>
      </w:pPr>
    </w:p>
    <w:p w14:paraId="07309936" w14:textId="77777777" w:rsidR="00506FCB" w:rsidRPr="00506FCB" w:rsidRDefault="00506FCB" w:rsidP="00506FCB">
      <w:pPr>
        <w:pStyle w:val="Paralast"/>
        <w:spacing w:after="0" w:line="276" w:lineRule="auto"/>
        <w:ind w:left="360"/>
        <w:rPr>
          <w:b/>
          <w:bCs/>
          <w:color w:val="000000" w:themeColor="text1"/>
        </w:rPr>
      </w:pPr>
      <w:r>
        <w:rPr>
          <w:b/>
          <w:bCs/>
          <w:color w:val="000000" w:themeColor="text1"/>
        </w:rPr>
        <w:t>3.4</w:t>
      </w:r>
      <w:r>
        <w:rPr>
          <w:color w:val="000000" w:themeColor="text1"/>
        </w:rPr>
        <w:t xml:space="preserve"> </w:t>
      </w:r>
      <w:r w:rsidRPr="00506FCB">
        <w:rPr>
          <w:color w:val="000000" w:themeColor="text1"/>
        </w:rPr>
        <w:t>We will deal with your service complaint promptly. We will acknowledge receipt of a written complaint within five working days and you can expect to have a full reply within 20 working days. Sometimes we will not be able to send a full reply within 20 working days of receipt, for example if your complaint is very complex. If this happens, we will tell you the reason why and let you know when we will be able to reply in full, keeping you fully informed of progress.</w:t>
      </w:r>
    </w:p>
    <w:p w14:paraId="3C652C5F" w14:textId="36D20650" w:rsidR="00AD553A" w:rsidRDefault="00AD553A" w:rsidP="00AD553A">
      <w:pPr>
        <w:pStyle w:val="Paralast"/>
        <w:spacing w:after="0" w:line="276" w:lineRule="auto"/>
        <w:ind w:left="360"/>
        <w:rPr>
          <w:color w:val="000000" w:themeColor="text1"/>
        </w:rPr>
      </w:pPr>
    </w:p>
    <w:p w14:paraId="3248EBF4" w14:textId="431FA80E" w:rsidR="00506FCB" w:rsidRPr="00506FCB" w:rsidRDefault="00506FCB" w:rsidP="00506FCB">
      <w:pPr>
        <w:pStyle w:val="Paralast"/>
        <w:spacing w:line="276" w:lineRule="auto"/>
        <w:ind w:left="360"/>
        <w:rPr>
          <w:color w:val="000000" w:themeColor="text1"/>
        </w:rPr>
      </w:pPr>
      <w:r w:rsidRPr="00506FCB">
        <w:rPr>
          <w:b/>
          <w:bCs/>
          <w:color w:val="000000" w:themeColor="text1"/>
        </w:rPr>
        <w:t>3.5</w:t>
      </w:r>
      <w:r>
        <w:rPr>
          <w:color w:val="000000" w:themeColor="text1"/>
        </w:rPr>
        <w:t xml:space="preserve"> </w:t>
      </w:r>
      <w:r w:rsidRPr="00CA0086">
        <w:t>We will not treat you less favourably than anyone else because of your</w:t>
      </w:r>
      <w:r>
        <w:t>:</w:t>
      </w:r>
    </w:p>
    <w:p w14:paraId="554D0CE0" w14:textId="77777777" w:rsidR="00742CA0" w:rsidRPr="00211DEE" w:rsidRDefault="00742CA0" w:rsidP="001A7378">
      <w:pPr>
        <w:pStyle w:val="Bullets"/>
        <w:numPr>
          <w:ilvl w:val="3"/>
          <w:numId w:val="11"/>
        </w:numPr>
        <w:spacing w:after="20"/>
        <w:rPr>
          <w:bCs/>
        </w:rPr>
      </w:pPr>
      <w:r w:rsidRPr="008D39C3">
        <w:lastRenderedPageBreak/>
        <w:t xml:space="preserve">sex or legal marital or same-sex partnership status: this includes family status, responsibility for dependants, and gender (including gender reassignment, whether </w:t>
      </w:r>
      <w:r w:rsidRPr="00211DEE">
        <w:t>proposed, commenced or completed)</w:t>
      </w:r>
    </w:p>
    <w:p w14:paraId="07F3CE7C" w14:textId="77777777" w:rsidR="00742CA0" w:rsidRPr="00211DEE" w:rsidRDefault="00742CA0" w:rsidP="001A7378">
      <w:pPr>
        <w:pStyle w:val="Bullets"/>
        <w:numPr>
          <w:ilvl w:val="3"/>
          <w:numId w:val="11"/>
        </w:numPr>
        <w:spacing w:after="20"/>
        <w:rPr>
          <w:bCs/>
        </w:rPr>
      </w:pPr>
      <w:r w:rsidRPr="008D39C3">
        <w:t>sexual orientation</w:t>
      </w:r>
    </w:p>
    <w:p w14:paraId="2F452E1C" w14:textId="77777777" w:rsidR="00742CA0" w:rsidRPr="00211DEE" w:rsidRDefault="00742CA0" w:rsidP="001A7378">
      <w:pPr>
        <w:pStyle w:val="Bullets"/>
        <w:numPr>
          <w:ilvl w:val="3"/>
          <w:numId w:val="11"/>
        </w:numPr>
        <w:spacing w:after="20"/>
        <w:rPr>
          <w:bCs/>
        </w:rPr>
      </w:pPr>
      <w:r w:rsidRPr="008D39C3">
        <w:t>colour or race: this includes ethnic or national origin or nationality</w:t>
      </w:r>
    </w:p>
    <w:p w14:paraId="0C06B175" w14:textId="68D637EB" w:rsidR="00742CA0" w:rsidRPr="00211DEE" w:rsidRDefault="00742CA0" w:rsidP="001A7378">
      <w:pPr>
        <w:pStyle w:val="Bullets"/>
        <w:numPr>
          <w:ilvl w:val="3"/>
          <w:numId w:val="11"/>
        </w:numPr>
        <w:spacing w:after="20"/>
        <w:rPr>
          <w:bCs/>
        </w:rPr>
      </w:pPr>
      <w:r w:rsidRPr="008D39C3">
        <w:t>disability</w:t>
      </w:r>
      <w:r w:rsidR="001D3ACD">
        <w:t xml:space="preserve"> including mental health </w:t>
      </w:r>
    </w:p>
    <w:p w14:paraId="77D27B57" w14:textId="77777777" w:rsidR="00742CA0" w:rsidRPr="00211DEE" w:rsidRDefault="00742CA0" w:rsidP="001A7378">
      <w:pPr>
        <w:pStyle w:val="Bullets"/>
        <w:numPr>
          <w:ilvl w:val="3"/>
          <w:numId w:val="11"/>
        </w:numPr>
        <w:spacing w:after="20"/>
        <w:rPr>
          <w:bCs/>
        </w:rPr>
      </w:pPr>
      <w:r w:rsidRPr="008D39C3">
        <w:t>religious or political beliefs, or trade union affiliation</w:t>
      </w:r>
    </w:p>
    <w:p w14:paraId="57FA177F" w14:textId="2D285F65" w:rsidR="00DA5C0F" w:rsidRPr="00DA5C0F" w:rsidRDefault="00742CA0" w:rsidP="001A7378">
      <w:pPr>
        <w:pStyle w:val="Bulletslast"/>
        <w:numPr>
          <w:ilvl w:val="3"/>
          <w:numId w:val="11"/>
        </w:numPr>
        <w:rPr>
          <w:bCs/>
        </w:rPr>
      </w:pPr>
      <w:r w:rsidRPr="008D39C3">
        <w:t xml:space="preserve">any </w:t>
      </w:r>
      <w:r w:rsidRPr="00211DEE">
        <w:t>other unjustifiable factors, for example language difficulties, age, pregnancy and maternity.</w:t>
      </w:r>
    </w:p>
    <w:p w14:paraId="2FAAE2B2" w14:textId="77777777" w:rsidR="00B23F3D" w:rsidRPr="004212D0" w:rsidRDefault="00B23F3D" w:rsidP="00EC5872">
      <w:pPr>
        <w:pStyle w:val="L3Header"/>
      </w:pPr>
    </w:p>
    <w:p w14:paraId="7E990109" w14:textId="10E5C659" w:rsidR="00742CA0" w:rsidRPr="00211DEE" w:rsidRDefault="00742CA0" w:rsidP="00323100">
      <w:pPr>
        <w:pStyle w:val="L2Header"/>
        <w:numPr>
          <w:ilvl w:val="0"/>
          <w:numId w:val="22"/>
        </w:numPr>
        <w:outlineLvl w:val="1"/>
      </w:pPr>
      <w:bookmarkStart w:id="2" w:name="_Toc389131645"/>
      <w:r w:rsidRPr="00211DEE">
        <w:t>Confidentiality</w:t>
      </w:r>
      <w:bookmarkEnd w:id="2"/>
    </w:p>
    <w:p w14:paraId="4EC9BC17" w14:textId="6C3EB722" w:rsidR="00742CA0" w:rsidRPr="00B23F3D" w:rsidRDefault="00AD553A" w:rsidP="00742CA0">
      <w:pPr>
        <w:pStyle w:val="Paralast"/>
      </w:pPr>
      <w:r>
        <w:rPr>
          <w:b/>
          <w:bCs/>
        </w:rPr>
        <w:t xml:space="preserve">4.1 </w:t>
      </w:r>
      <w:r w:rsidR="00B23F3D" w:rsidRPr="00BE6032">
        <w:t xml:space="preserve">Your complaint will be confidential and information about the complaint will usually only be shared with those who need to know in order to help resolve it. Occasionally, if the complaint is very serious, such as if it involved harm to yourself or to others, other people might have to be involved. This would be discussed with you at the time. We will handle all information in line with </w:t>
      </w:r>
      <w:r w:rsidR="001D3ACD">
        <w:t>GDPR.</w:t>
      </w:r>
    </w:p>
    <w:p w14:paraId="2C41A815" w14:textId="70A5C1BD" w:rsidR="00742CA0" w:rsidRPr="008D39C3" w:rsidRDefault="00742CA0" w:rsidP="00323100">
      <w:pPr>
        <w:pStyle w:val="L2Header"/>
        <w:numPr>
          <w:ilvl w:val="0"/>
          <w:numId w:val="22"/>
        </w:numPr>
        <w:outlineLvl w:val="1"/>
      </w:pPr>
      <w:bookmarkStart w:id="3" w:name="_Toc389131646"/>
      <w:r w:rsidRPr="00211DEE">
        <w:t xml:space="preserve">How to </w:t>
      </w:r>
      <w:r>
        <w:t>c</w:t>
      </w:r>
      <w:r w:rsidRPr="008D39C3">
        <w:t>omplain</w:t>
      </w:r>
      <w:r>
        <w:t xml:space="preserve"> to us</w:t>
      </w:r>
      <w:bookmarkEnd w:id="3"/>
    </w:p>
    <w:p w14:paraId="6DD9EC6B" w14:textId="4DCAAAFB" w:rsidR="00742CA0" w:rsidRPr="008D39C3" w:rsidRDefault="00AD553A" w:rsidP="00742CA0">
      <w:pPr>
        <w:pStyle w:val="Parabase"/>
        <w:spacing w:after="120"/>
        <w:rPr>
          <w:b/>
        </w:rPr>
      </w:pPr>
      <w:r>
        <w:rPr>
          <w:b/>
          <w:bCs/>
        </w:rPr>
        <w:t xml:space="preserve">5.1 </w:t>
      </w:r>
      <w:r w:rsidR="00742CA0" w:rsidRPr="00211DEE">
        <w:t>If you wish to make a complaint, you can do so by</w:t>
      </w:r>
      <w:r w:rsidR="00742CA0">
        <w:t xml:space="preserve"> email or letter.</w:t>
      </w:r>
    </w:p>
    <w:p w14:paraId="5C4FA6F3" w14:textId="62B47E81" w:rsidR="00742CA0" w:rsidRPr="00211DEE" w:rsidRDefault="00AD553A" w:rsidP="001A7378">
      <w:pPr>
        <w:pStyle w:val="Parabase"/>
        <w:spacing w:before="240" w:after="120"/>
      </w:pPr>
      <w:r>
        <w:rPr>
          <w:b/>
          <w:bCs/>
        </w:rPr>
        <w:t xml:space="preserve">5.2 </w:t>
      </w:r>
      <w:r w:rsidR="00742CA0" w:rsidRPr="00211DEE">
        <w:t>If you are disabled, and need a reasonable adjustment to ensure you can register your complaint, you can contact us alternatively by:</w:t>
      </w:r>
    </w:p>
    <w:p w14:paraId="7292E79D" w14:textId="0855B64B" w:rsidR="00742CA0" w:rsidRPr="00C467CB" w:rsidRDefault="00742CA0" w:rsidP="001A7378">
      <w:pPr>
        <w:pStyle w:val="Bullets"/>
        <w:numPr>
          <w:ilvl w:val="0"/>
          <w:numId w:val="20"/>
        </w:numPr>
        <w:spacing w:before="240"/>
      </w:pPr>
      <w:r w:rsidRPr="00211DEE">
        <w:t>telephone (one of our officers will help you by writing out your complaint)</w:t>
      </w:r>
    </w:p>
    <w:p w14:paraId="08CC655A" w14:textId="797CA96F" w:rsidR="00742CA0" w:rsidRPr="00211DEE" w:rsidRDefault="00742CA0" w:rsidP="00323100">
      <w:pPr>
        <w:pStyle w:val="Bulletslast"/>
        <w:numPr>
          <w:ilvl w:val="0"/>
          <w:numId w:val="20"/>
        </w:numPr>
      </w:pPr>
      <w:r w:rsidRPr="00211DEE">
        <w:t xml:space="preserve">asking </w:t>
      </w:r>
      <w:r w:rsidR="001D3ACD">
        <w:t xml:space="preserve">a member of staff </w:t>
      </w:r>
      <w:r w:rsidRPr="00211DEE">
        <w:t>to help you in writing out your complaint</w:t>
      </w:r>
    </w:p>
    <w:p w14:paraId="76B2A5CE" w14:textId="5A0392A4" w:rsidR="00742CA0" w:rsidRPr="00CA0086" w:rsidRDefault="00AD553A" w:rsidP="00DA5C0F">
      <w:pPr>
        <w:pStyle w:val="Paralast"/>
      </w:pPr>
      <w:r>
        <w:rPr>
          <w:b/>
          <w:bCs/>
        </w:rPr>
        <w:t xml:space="preserve">5.3 </w:t>
      </w:r>
      <w:r w:rsidR="00742CA0" w:rsidRPr="00211DEE">
        <w:t>Our contact details are in the Contacting Us section below. If you require different adjustments, let us know and we will try and put those arrangements in place where we can.</w:t>
      </w:r>
      <w:r w:rsidR="00742CA0">
        <w:t xml:space="preserve"> </w:t>
      </w:r>
    </w:p>
    <w:p w14:paraId="3E8FBA3C" w14:textId="1FDCDA7B" w:rsidR="00742CA0" w:rsidRPr="00CA0086" w:rsidRDefault="00742CA0" w:rsidP="00323100">
      <w:pPr>
        <w:pStyle w:val="L2Header"/>
        <w:numPr>
          <w:ilvl w:val="0"/>
          <w:numId w:val="22"/>
        </w:numPr>
        <w:outlineLvl w:val="1"/>
      </w:pPr>
      <w:bookmarkStart w:id="4" w:name="_Toc389131647"/>
      <w:r w:rsidRPr="00CA0086">
        <w:t>Service complaints procedure</w:t>
      </w:r>
      <w:bookmarkEnd w:id="4"/>
    </w:p>
    <w:p w14:paraId="11C262F7" w14:textId="0DFD8583" w:rsidR="001D3ACD" w:rsidRPr="001D3ACD" w:rsidRDefault="00AD553A" w:rsidP="00DA5C0F">
      <w:pPr>
        <w:spacing w:before="100" w:beforeAutospacing="1" w:after="100" w:afterAutospacing="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6.1 </w:t>
      </w:r>
      <w:r w:rsidR="001D3ACD" w:rsidRPr="001D3ACD">
        <w:rPr>
          <w:rFonts w:ascii="Arial" w:eastAsia="Times New Roman" w:hAnsi="Arial" w:cs="Arial"/>
          <w:b/>
          <w:bCs/>
          <w:color w:val="000000" w:themeColor="text1"/>
          <w:lang w:eastAsia="en-GB"/>
        </w:rPr>
        <w:t>Stage 1</w:t>
      </w:r>
      <w:r>
        <w:rPr>
          <w:rFonts w:ascii="Arial" w:eastAsia="Times New Roman" w:hAnsi="Arial" w:cs="Arial"/>
          <w:b/>
          <w:bCs/>
          <w:color w:val="000000" w:themeColor="text1"/>
          <w:lang w:eastAsia="en-GB"/>
        </w:rPr>
        <w:t xml:space="preserve"> -</w:t>
      </w:r>
      <w:r w:rsidR="001D3ACD" w:rsidRPr="001D3ACD">
        <w:rPr>
          <w:rFonts w:ascii="Arial" w:eastAsia="Times New Roman" w:hAnsi="Arial" w:cs="Arial"/>
          <w:b/>
          <w:bCs/>
          <w:color w:val="000000" w:themeColor="text1"/>
          <w:lang w:eastAsia="en-GB"/>
        </w:rPr>
        <w:t xml:space="preserve"> </w:t>
      </w:r>
      <w:r w:rsidR="001D3ACD">
        <w:rPr>
          <w:rFonts w:ascii="Arial" w:eastAsia="Times New Roman" w:hAnsi="Arial" w:cs="Arial"/>
          <w:b/>
          <w:bCs/>
          <w:color w:val="000000" w:themeColor="text1"/>
          <w:lang w:eastAsia="en-GB"/>
        </w:rPr>
        <w:t>I</w:t>
      </w:r>
      <w:r w:rsidR="001D3ACD" w:rsidRPr="001D3ACD">
        <w:rPr>
          <w:rFonts w:ascii="Arial" w:eastAsia="Times New Roman" w:hAnsi="Arial" w:cs="Arial"/>
          <w:b/>
          <w:bCs/>
          <w:color w:val="000000" w:themeColor="text1"/>
          <w:lang w:eastAsia="en-GB"/>
        </w:rPr>
        <w:t>nformal</w:t>
      </w:r>
    </w:p>
    <w:p w14:paraId="0FB94F53" w14:textId="47D33B3B" w:rsidR="00DA5C0F" w:rsidRDefault="00DA5C0F" w:rsidP="00DA5C0F">
      <w:pPr>
        <w:spacing w:before="100" w:beforeAutospacing="1" w:after="100" w:afterAutospacing="1"/>
        <w:rPr>
          <w:rFonts w:ascii="Arial" w:eastAsia="Times New Roman" w:hAnsi="Arial" w:cs="Arial"/>
          <w:color w:val="000000" w:themeColor="text1"/>
          <w:lang w:eastAsia="en-GB"/>
        </w:rPr>
      </w:pPr>
      <w:r w:rsidRPr="00BE6032">
        <w:rPr>
          <w:rFonts w:ascii="Arial" w:eastAsia="Times New Roman" w:hAnsi="Arial" w:cs="Arial"/>
          <w:color w:val="000000" w:themeColor="text1"/>
          <w:lang w:eastAsia="en-GB"/>
        </w:rPr>
        <w:lastRenderedPageBreak/>
        <w:t xml:space="preserve">If you are unhappy about any </w:t>
      </w:r>
      <w:r w:rsidRPr="00B23F3D">
        <w:rPr>
          <w:rFonts w:ascii="Arial" w:eastAsia="Times New Roman" w:hAnsi="Arial" w:cs="Arial"/>
          <w:color w:val="000000" w:themeColor="text1"/>
          <w:lang w:eastAsia="en-GB"/>
        </w:rPr>
        <w:t>of NSUN’s</w:t>
      </w:r>
      <w:r w:rsidRPr="00BE6032">
        <w:rPr>
          <w:rFonts w:ascii="Arial" w:eastAsia="Times New Roman" w:hAnsi="Arial" w:cs="Arial"/>
          <w:color w:val="000000" w:themeColor="text1"/>
          <w:lang w:eastAsia="en-GB"/>
        </w:rPr>
        <w:t xml:space="preserve"> service, please speak to the relevant staff member, manager or </w:t>
      </w:r>
      <w:r w:rsidRPr="00B23F3D">
        <w:rPr>
          <w:rFonts w:ascii="Arial" w:eastAsia="Times New Roman" w:hAnsi="Arial" w:cs="Arial"/>
          <w:color w:val="000000" w:themeColor="text1"/>
          <w:lang w:eastAsia="en-GB"/>
        </w:rPr>
        <w:t>CEO.</w:t>
      </w:r>
      <w:r w:rsidRPr="00BE6032">
        <w:rPr>
          <w:rFonts w:ascii="Arial" w:eastAsia="Times New Roman" w:hAnsi="Arial" w:cs="Arial"/>
          <w:color w:val="000000" w:themeColor="text1"/>
          <w:lang w:eastAsia="en-GB"/>
        </w:rPr>
        <w:t xml:space="preserve"> </w:t>
      </w:r>
      <w:r w:rsidR="001D3ACD" w:rsidRPr="00BE6032">
        <w:rPr>
          <w:rFonts w:ascii="Arial" w:eastAsia="Times New Roman" w:hAnsi="Arial" w:cs="Arial"/>
          <w:color w:val="000000" w:themeColor="text1"/>
          <w:lang w:eastAsia="en-GB"/>
        </w:rPr>
        <w:t xml:space="preserve">Often we will be able to give you a response straight away. </w:t>
      </w:r>
    </w:p>
    <w:p w14:paraId="5324CAF0" w14:textId="77777777" w:rsidR="00DA5C0F" w:rsidRPr="00BE6032" w:rsidRDefault="00DA5C0F" w:rsidP="00DA5C0F">
      <w:pPr>
        <w:spacing w:before="100" w:beforeAutospacing="1" w:after="100" w:afterAutospacing="1"/>
        <w:rPr>
          <w:rFonts w:ascii="Arial" w:eastAsia="Times New Roman" w:hAnsi="Arial" w:cs="Arial"/>
          <w:color w:val="000000" w:themeColor="text1"/>
          <w:lang w:eastAsia="en-GB"/>
        </w:rPr>
      </w:pPr>
      <w:r w:rsidRPr="00BE6032">
        <w:rPr>
          <w:rFonts w:ascii="Arial" w:eastAsia="Times New Roman" w:hAnsi="Arial" w:cs="Arial"/>
          <w:color w:val="000000" w:themeColor="text1"/>
          <w:lang w:eastAsia="en-GB"/>
        </w:rPr>
        <w:t xml:space="preserve">If you are unhappy with an individual in </w:t>
      </w:r>
      <w:r w:rsidRPr="00B23F3D">
        <w:rPr>
          <w:rFonts w:ascii="Arial" w:eastAsia="Times New Roman" w:hAnsi="Arial" w:cs="Arial"/>
          <w:color w:val="000000" w:themeColor="text1"/>
          <w:lang w:eastAsia="en-GB"/>
        </w:rPr>
        <w:t>NSUN</w:t>
      </w:r>
      <w:r w:rsidRPr="00BE6032">
        <w:rPr>
          <w:rFonts w:ascii="Arial" w:eastAsia="Times New Roman" w:hAnsi="Arial" w:cs="Arial"/>
          <w:color w:val="000000" w:themeColor="text1"/>
          <w:lang w:eastAsia="en-GB"/>
        </w:rPr>
        <w:t xml:space="preserve"> sometimes it is best to tell </w:t>
      </w:r>
      <w:r w:rsidRPr="00B23F3D">
        <w:rPr>
          <w:rFonts w:ascii="Arial" w:eastAsia="Times New Roman" w:hAnsi="Arial" w:cs="Arial"/>
          <w:color w:val="000000" w:themeColor="text1"/>
          <w:lang w:eastAsia="en-GB"/>
        </w:rPr>
        <w:t>them</w:t>
      </w:r>
      <w:r w:rsidRPr="00BE6032">
        <w:rPr>
          <w:rFonts w:ascii="Arial" w:eastAsia="Times New Roman" w:hAnsi="Arial" w:cs="Arial"/>
          <w:color w:val="000000" w:themeColor="text1"/>
          <w:lang w:eastAsia="en-GB"/>
        </w:rPr>
        <w:t xml:space="preserve"> directly. If you feel this is difficult or inappropriate then speak to the staff member's manager or the </w:t>
      </w:r>
      <w:r w:rsidRPr="00B23F3D">
        <w:rPr>
          <w:rFonts w:ascii="Arial" w:eastAsia="Times New Roman" w:hAnsi="Arial" w:cs="Arial"/>
          <w:color w:val="000000" w:themeColor="text1"/>
          <w:lang w:eastAsia="en-GB"/>
        </w:rPr>
        <w:t>CEO.</w:t>
      </w:r>
      <w:r w:rsidRPr="00BE6032">
        <w:rPr>
          <w:rFonts w:ascii="Arial" w:eastAsia="Times New Roman" w:hAnsi="Arial" w:cs="Arial"/>
          <w:color w:val="000000" w:themeColor="text1"/>
          <w:lang w:eastAsia="en-GB"/>
        </w:rPr>
        <w:t xml:space="preserve"> </w:t>
      </w:r>
    </w:p>
    <w:p w14:paraId="458A4456" w14:textId="77777777" w:rsidR="00DA5C0F" w:rsidRPr="00BE6032" w:rsidRDefault="00DA5C0F" w:rsidP="00DA5C0F">
      <w:pPr>
        <w:spacing w:before="100" w:beforeAutospacing="1" w:after="100" w:afterAutospacing="1"/>
        <w:rPr>
          <w:rFonts w:ascii="Arial" w:eastAsia="Times New Roman" w:hAnsi="Arial" w:cs="Arial"/>
          <w:color w:val="000000" w:themeColor="text1"/>
          <w:lang w:eastAsia="en-GB"/>
        </w:rPr>
      </w:pPr>
      <w:r w:rsidRPr="00BE6032">
        <w:rPr>
          <w:rFonts w:ascii="Arial" w:eastAsia="Times New Roman" w:hAnsi="Arial" w:cs="Arial"/>
          <w:color w:val="000000" w:themeColor="text1"/>
          <w:lang w:eastAsia="en-GB"/>
        </w:rPr>
        <w:t xml:space="preserve">Often we will be able to give you a response straight away. When the matter is more complicated we will give you at least an initial response within five working days. </w:t>
      </w:r>
    </w:p>
    <w:p w14:paraId="646C6757" w14:textId="2779BC4B" w:rsidR="00DA5C0F" w:rsidRPr="00BE6032" w:rsidRDefault="00AD553A" w:rsidP="00DA5C0F">
      <w:pPr>
        <w:spacing w:before="100" w:beforeAutospacing="1" w:after="100" w:afterAutospacing="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6.2 </w:t>
      </w:r>
      <w:r w:rsidR="001D3ACD">
        <w:rPr>
          <w:rFonts w:ascii="Arial" w:eastAsia="Times New Roman" w:hAnsi="Arial" w:cs="Arial"/>
          <w:b/>
          <w:bCs/>
          <w:color w:val="000000" w:themeColor="text1"/>
          <w:lang w:eastAsia="en-GB"/>
        </w:rPr>
        <w:t>Stage 2</w:t>
      </w:r>
      <w:r>
        <w:rPr>
          <w:rFonts w:ascii="Arial" w:eastAsia="Times New Roman" w:hAnsi="Arial" w:cs="Arial"/>
          <w:b/>
          <w:bCs/>
          <w:color w:val="000000" w:themeColor="text1"/>
          <w:lang w:eastAsia="en-GB"/>
        </w:rPr>
        <w:t xml:space="preserve"> -</w:t>
      </w:r>
      <w:r w:rsidR="001D3ACD">
        <w:rPr>
          <w:rFonts w:ascii="Arial" w:eastAsia="Times New Roman" w:hAnsi="Arial" w:cs="Arial"/>
          <w:b/>
          <w:bCs/>
          <w:color w:val="000000" w:themeColor="text1"/>
          <w:lang w:eastAsia="en-GB"/>
        </w:rPr>
        <w:t xml:space="preserve"> W</w:t>
      </w:r>
      <w:r w:rsidR="00DA5C0F" w:rsidRPr="00BE6032">
        <w:rPr>
          <w:rFonts w:ascii="Arial" w:eastAsia="Times New Roman" w:hAnsi="Arial" w:cs="Arial"/>
          <w:b/>
          <w:bCs/>
          <w:color w:val="000000" w:themeColor="text1"/>
          <w:lang w:eastAsia="en-GB"/>
        </w:rPr>
        <w:t xml:space="preserve">ritten complaint </w:t>
      </w:r>
      <w:r w:rsidR="001D3ACD">
        <w:rPr>
          <w:rFonts w:ascii="Arial" w:eastAsia="Times New Roman" w:hAnsi="Arial" w:cs="Arial"/>
          <w:b/>
          <w:bCs/>
          <w:color w:val="000000" w:themeColor="text1"/>
          <w:lang w:eastAsia="en-GB"/>
        </w:rPr>
        <w:t>to CEO</w:t>
      </w:r>
    </w:p>
    <w:p w14:paraId="2DC5551D" w14:textId="1E5C3042" w:rsidR="00DA5C0F" w:rsidRPr="00B23F3D" w:rsidRDefault="00DA5C0F" w:rsidP="00DA5C0F">
      <w:pPr>
        <w:spacing w:before="100" w:beforeAutospacing="1" w:after="100" w:afterAutospacing="1"/>
        <w:rPr>
          <w:rFonts w:ascii="Arial" w:eastAsia="Times New Roman" w:hAnsi="Arial" w:cs="Arial"/>
          <w:lang w:eastAsia="en-GB"/>
        </w:rPr>
      </w:pPr>
      <w:r w:rsidRPr="00BE6032">
        <w:rPr>
          <w:rFonts w:ascii="Arial" w:eastAsia="Times New Roman" w:hAnsi="Arial" w:cs="Arial"/>
          <w:lang w:eastAsia="en-GB"/>
        </w:rPr>
        <w:t xml:space="preserve">If you are not satisfied with our response or wish to raise the matter more formally, please </w:t>
      </w:r>
      <w:r w:rsidR="007B1197">
        <w:rPr>
          <w:rFonts w:ascii="Arial" w:eastAsia="Times New Roman" w:hAnsi="Arial" w:cs="Arial"/>
          <w:lang w:eastAsia="en-GB"/>
        </w:rPr>
        <w:t xml:space="preserve">email or </w:t>
      </w:r>
      <w:r w:rsidRPr="00BE6032">
        <w:rPr>
          <w:rFonts w:ascii="Arial" w:eastAsia="Times New Roman" w:hAnsi="Arial" w:cs="Arial"/>
          <w:lang w:eastAsia="en-GB"/>
        </w:rPr>
        <w:t>write to the Chief Executive. (If your complaint is about the Chief Executive</w:t>
      </w:r>
      <w:r w:rsidR="00B23F3D">
        <w:rPr>
          <w:rFonts w:ascii="Arial" w:eastAsia="Times New Roman" w:hAnsi="Arial" w:cs="Arial"/>
          <w:lang w:eastAsia="en-GB"/>
        </w:rPr>
        <w:t>,</w:t>
      </w:r>
      <w:r w:rsidRPr="00BE6032">
        <w:rPr>
          <w:rFonts w:ascii="Arial" w:eastAsia="Times New Roman" w:hAnsi="Arial" w:cs="Arial"/>
          <w:lang w:eastAsia="en-GB"/>
        </w:rPr>
        <w:t xml:space="preserve"> please write to the Chair.) </w:t>
      </w:r>
    </w:p>
    <w:p w14:paraId="065F1194" w14:textId="77777777" w:rsidR="00DA5C0F" w:rsidRPr="00BE6032" w:rsidRDefault="00DA5C0F" w:rsidP="00DA5C0F">
      <w:pPr>
        <w:spacing w:before="100" w:beforeAutospacing="1" w:after="100" w:afterAutospacing="1"/>
        <w:rPr>
          <w:rFonts w:ascii="Arial" w:eastAsia="Times New Roman" w:hAnsi="Arial" w:cs="Arial"/>
          <w:lang w:eastAsia="en-GB"/>
        </w:rPr>
      </w:pPr>
      <w:r w:rsidRPr="00BE6032">
        <w:rPr>
          <w:rFonts w:ascii="Arial" w:eastAsia="Times New Roman" w:hAnsi="Arial" w:cs="Arial"/>
          <w:lang w:eastAsia="en-GB"/>
        </w:rPr>
        <w:t xml:space="preserve">What information we need from you </w:t>
      </w:r>
    </w:p>
    <w:p w14:paraId="08321EA8" w14:textId="77777777" w:rsidR="00DA5C0F" w:rsidRPr="00BE6032" w:rsidRDefault="00DA5C0F" w:rsidP="00DA5C0F">
      <w:pPr>
        <w:spacing w:before="100" w:beforeAutospacing="1" w:after="100" w:afterAutospacing="1"/>
        <w:rPr>
          <w:rFonts w:ascii="Arial" w:eastAsia="Times New Roman" w:hAnsi="Arial" w:cs="Arial"/>
          <w:lang w:eastAsia="en-GB"/>
        </w:rPr>
      </w:pPr>
      <w:r w:rsidRPr="00BE6032">
        <w:rPr>
          <w:rFonts w:ascii="Arial" w:eastAsia="Times New Roman" w:hAnsi="Arial" w:cs="Arial"/>
          <w:lang w:eastAsia="en-GB"/>
        </w:rPr>
        <w:t xml:space="preserve">We will need: </w:t>
      </w:r>
    </w:p>
    <w:p w14:paraId="05CEB5E0" w14:textId="77777777" w:rsidR="00DA5C0F" w:rsidRPr="00BE6032" w:rsidRDefault="00DA5C0F" w:rsidP="00B23F3D">
      <w:pPr>
        <w:spacing w:before="100" w:beforeAutospacing="1" w:after="100" w:afterAutospacing="1"/>
        <w:ind w:left="720"/>
        <w:rPr>
          <w:rFonts w:ascii="Arial" w:eastAsia="Times New Roman" w:hAnsi="Arial" w:cs="Arial"/>
          <w:lang w:eastAsia="en-GB"/>
        </w:rPr>
      </w:pPr>
      <w:r w:rsidRPr="00BE6032">
        <w:rPr>
          <w:rFonts w:ascii="Arial" w:eastAsia="Times New Roman" w:hAnsi="Arial" w:cs="Arial"/>
          <w:lang w:eastAsia="en-GB"/>
        </w:rPr>
        <w:sym w:font="Symbol" w:char="F0B7"/>
      </w:r>
      <w:r w:rsidRPr="00BE6032">
        <w:rPr>
          <w:rFonts w:ascii="Arial" w:eastAsia="Times New Roman" w:hAnsi="Arial" w:cs="Arial"/>
          <w:lang w:eastAsia="en-GB"/>
        </w:rPr>
        <w:t xml:space="preserve">  a clear, detailed description of what your complaint is about </w:t>
      </w:r>
    </w:p>
    <w:p w14:paraId="6624179B" w14:textId="77777777" w:rsidR="00DA5C0F" w:rsidRPr="00BE6032" w:rsidRDefault="00DA5C0F" w:rsidP="00B23F3D">
      <w:pPr>
        <w:spacing w:before="100" w:beforeAutospacing="1" w:after="100" w:afterAutospacing="1"/>
        <w:ind w:left="720"/>
        <w:rPr>
          <w:rFonts w:ascii="Arial" w:eastAsia="Times New Roman" w:hAnsi="Arial" w:cs="Arial"/>
          <w:lang w:eastAsia="en-GB"/>
        </w:rPr>
      </w:pPr>
      <w:r w:rsidRPr="00BE6032">
        <w:rPr>
          <w:rFonts w:ascii="Arial" w:eastAsia="Times New Roman" w:hAnsi="Arial" w:cs="Arial"/>
          <w:lang w:eastAsia="en-GB"/>
        </w:rPr>
        <w:sym w:font="Symbol" w:char="F0B7"/>
      </w:r>
      <w:r w:rsidRPr="00BE6032">
        <w:rPr>
          <w:rFonts w:ascii="Arial" w:eastAsia="Times New Roman" w:hAnsi="Arial" w:cs="Arial"/>
          <w:lang w:eastAsia="en-GB"/>
        </w:rPr>
        <w:t xml:space="preserve">  copies of any letters or emails related to the complaint </w:t>
      </w:r>
    </w:p>
    <w:p w14:paraId="1E909F25" w14:textId="1277C99F" w:rsidR="00DA5C0F" w:rsidRPr="00BE6032" w:rsidRDefault="00DA5C0F" w:rsidP="00B23F3D">
      <w:pPr>
        <w:spacing w:before="100" w:beforeAutospacing="1" w:after="100" w:afterAutospacing="1"/>
        <w:ind w:left="720"/>
        <w:rPr>
          <w:rFonts w:ascii="Arial" w:eastAsia="Times New Roman" w:hAnsi="Arial" w:cs="Arial"/>
          <w:lang w:eastAsia="en-GB"/>
        </w:rPr>
      </w:pPr>
      <w:r w:rsidRPr="00BE6032">
        <w:rPr>
          <w:rFonts w:ascii="Arial" w:eastAsia="Times New Roman" w:hAnsi="Arial" w:cs="Arial"/>
          <w:lang w:eastAsia="en-GB"/>
        </w:rPr>
        <w:sym w:font="Symbol" w:char="F0B7"/>
      </w:r>
      <w:r w:rsidRPr="00BE6032">
        <w:rPr>
          <w:rFonts w:ascii="Arial" w:eastAsia="Times New Roman" w:hAnsi="Arial" w:cs="Arial"/>
          <w:lang w:eastAsia="en-GB"/>
        </w:rPr>
        <w:t xml:space="preserve">  your email address or postal address (so we can reply) </w:t>
      </w:r>
    </w:p>
    <w:p w14:paraId="2D360511" w14:textId="3D6858A5" w:rsidR="00DA5C0F" w:rsidRPr="00BE6032" w:rsidRDefault="00DA5C0F" w:rsidP="00DA5C0F">
      <w:pPr>
        <w:spacing w:before="100" w:beforeAutospacing="1" w:after="100" w:afterAutospacing="1"/>
        <w:rPr>
          <w:rFonts w:ascii="Arial" w:eastAsia="Times New Roman" w:hAnsi="Arial" w:cs="Arial"/>
          <w:lang w:eastAsia="en-GB"/>
        </w:rPr>
      </w:pPr>
      <w:r w:rsidRPr="00BE6032">
        <w:rPr>
          <w:rFonts w:ascii="Arial" w:eastAsia="Times New Roman" w:hAnsi="Arial" w:cs="Arial"/>
          <w:lang w:eastAsia="en-GB"/>
        </w:rPr>
        <w:t xml:space="preserve">All written complaints will be logged. You will receive a written acknowledgement within </w:t>
      </w:r>
      <w:r w:rsidR="00B23F3D">
        <w:rPr>
          <w:rFonts w:ascii="Arial" w:eastAsia="Times New Roman" w:hAnsi="Arial" w:cs="Arial"/>
          <w:lang w:eastAsia="en-GB"/>
        </w:rPr>
        <w:t>five</w:t>
      </w:r>
      <w:r w:rsidRPr="00BE6032">
        <w:rPr>
          <w:rFonts w:ascii="Arial" w:eastAsia="Times New Roman" w:hAnsi="Arial" w:cs="Arial"/>
          <w:lang w:eastAsia="en-GB"/>
        </w:rPr>
        <w:t xml:space="preserve"> working days. </w:t>
      </w:r>
    </w:p>
    <w:p w14:paraId="0C6D209D" w14:textId="1BD097A3" w:rsidR="00DA5C0F" w:rsidRDefault="00DA5C0F" w:rsidP="00DA5C0F">
      <w:pPr>
        <w:spacing w:before="100" w:beforeAutospacing="1" w:after="100" w:afterAutospacing="1"/>
        <w:rPr>
          <w:rFonts w:ascii="Arial" w:eastAsia="Times New Roman" w:hAnsi="Arial" w:cs="Arial"/>
          <w:lang w:eastAsia="en-GB"/>
        </w:rPr>
      </w:pPr>
      <w:r w:rsidRPr="00BE6032">
        <w:rPr>
          <w:rFonts w:ascii="Arial" w:eastAsia="Times New Roman" w:hAnsi="Arial" w:cs="Arial"/>
          <w:lang w:eastAsia="en-GB"/>
        </w:rPr>
        <w:t>The aim is to investigate your complaint properly and give you a reply within</w:t>
      </w:r>
      <w:r w:rsidR="00B23F3D">
        <w:rPr>
          <w:rFonts w:ascii="Arial" w:eastAsia="Times New Roman" w:hAnsi="Arial" w:cs="Arial"/>
          <w:lang w:eastAsia="en-GB"/>
        </w:rPr>
        <w:t xml:space="preserve"> twenty</w:t>
      </w:r>
      <w:r w:rsidRPr="00BE6032">
        <w:rPr>
          <w:rFonts w:ascii="Arial" w:eastAsia="Times New Roman" w:hAnsi="Arial" w:cs="Arial"/>
          <w:lang w:eastAsia="en-GB"/>
        </w:rPr>
        <w:t xml:space="preserve"> working days, setting out how the problem will be dealt with. If this is not possible, an interim response will be made informing you of the action taken to date or being considered. </w:t>
      </w:r>
    </w:p>
    <w:p w14:paraId="2C560C2D" w14:textId="6BBCA64A" w:rsidR="001D3ACD" w:rsidRPr="001D3ACD" w:rsidRDefault="00AD553A" w:rsidP="00DA5C0F">
      <w:pPr>
        <w:spacing w:before="100" w:beforeAutospacing="1" w:after="100" w:afterAutospacing="1"/>
        <w:rPr>
          <w:rFonts w:ascii="Arial" w:eastAsia="Times New Roman" w:hAnsi="Arial" w:cs="Arial"/>
          <w:b/>
          <w:bCs/>
          <w:lang w:eastAsia="en-GB"/>
        </w:rPr>
      </w:pPr>
      <w:r>
        <w:rPr>
          <w:rFonts w:ascii="Arial" w:eastAsia="Times New Roman" w:hAnsi="Arial" w:cs="Arial"/>
          <w:b/>
          <w:bCs/>
          <w:lang w:eastAsia="en-GB"/>
        </w:rPr>
        <w:t xml:space="preserve">6.3 </w:t>
      </w:r>
      <w:r w:rsidR="001D3ACD" w:rsidRPr="001D3ACD">
        <w:rPr>
          <w:rFonts w:ascii="Arial" w:eastAsia="Times New Roman" w:hAnsi="Arial" w:cs="Arial"/>
          <w:b/>
          <w:bCs/>
          <w:lang w:eastAsia="en-GB"/>
        </w:rPr>
        <w:t>Stage 3</w:t>
      </w:r>
      <w:r>
        <w:rPr>
          <w:rFonts w:ascii="Arial" w:eastAsia="Times New Roman" w:hAnsi="Arial" w:cs="Arial"/>
          <w:b/>
          <w:bCs/>
          <w:lang w:eastAsia="en-GB"/>
        </w:rPr>
        <w:t xml:space="preserve"> -</w:t>
      </w:r>
      <w:r w:rsidR="001D3ACD" w:rsidRPr="001D3ACD">
        <w:rPr>
          <w:rFonts w:ascii="Arial" w:eastAsia="Times New Roman" w:hAnsi="Arial" w:cs="Arial"/>
          <w:b/>
          <w:bCs/>
          <w:lang w:eastAsia="en-GB"/>
        </w:rPr>
        <w:t xml:space="preserve"> </w:t>
      </w:r>
      <w:r w:rsidR="001D3ACD">
        <w:rPr>
          <w:rFonts w:ascii="Arial" w:eastAsia="Times New Roman" w:hAnsi="Arial" w:cs="Arial"/>
          <w:b/>
          <w:bCs/>
          <w:lang w:eastAsia="en-GB"/>
        </w:rPr>
        <w:t>W</w:t>
      </w:r>
      <w:r w:rsidR="001D3ACD" w:rsidRPr="001D3ACD">
        <w:rPr>
          <w:rFonts w:ascii="Arial" w:eastAsia="Times New Roman" w:hAnsi="Arial" w:cs="Arial"/>
          <w:b/>
          <w:bCs/>
          <w:lang w:eastAsia="en-GB"/>
        </w:rPr>
        <w:t>ritten complaint to the Chair of the Board</w:t>
      </w:r>
    </w:p>
    <w:p w14:paraId="5188ECCB" w14:textId="4480FED0" w:rsidR="00DA5C0F" w:rsidRPr="00BE6032" w:rsidRDefault="00DA5C0F" w:rsidP="00DA5C0F">
      <w:pPr>
        <w:spacing w:before="100" w:beforeAutospacing="1" w:after="100" w:afterAutospacing="1"/>
        <w:rPr>
          <w:rFonts w:ascii="Arial" w:eastAsia="Times New Roman" w:hAnsi="Arial" w:cs="Arial"/>
          <w:lang w:eastAsia="en-GB"/>
        </w:rPr>
      </w:pPr>
      <w:r w:rsidRPr="00BE6032">
        <w:rPr>
          <w:rFonts w:ascii="Arial" w:eastAsia="Times New Roman" w:hAnsi="Arial" w:cs="Arial"/>
          <w:lang w:eastAsia="en-GB"/>
        </w:rPr>
        <w:t xml:space="preserve">If after we have responded you are not satisfied, please </w:t>
      </w:r>
      <w:r w:rsidR="007B1197">
        <w:rPr>
          <w:rFonts w:ascii="Arial" w:eastAsia="Times New Roman" w:hAnsi="Arial" w:cs="Arial"/>
          <w:lang w:eastAsia="en-GB"/>
        </w:rPr>
        <w:t xml:space="preserve">email or </w:t>
      </w:r>
      <w:r w:rsidRPr="00BE6032">
        <w:rPr>
          <w:rFonts w:ascii="Arial" w:eastAsia="Times New Roman" w:hAnsi="Arial" w:cs="Arial"/>
          <w:lang w:eastAsia="en-GB"/>
        </w:rPr>
        <w:t xml:space="preserve">write to the Chair who will report the matter to </w:t>
      </w:r>
      <w:r w:rsidRPr="00C467CB">
        <w:rPr>
          <w:rFonts w:ascii="Arial" w:eastAsia="Times New Roman" w:hAnsi="Arial" w:cs="Arial"/>
          <w:lang w:eastAsia="en-GB"/>
        </w:rPr>
        <w:t>the Trustees, wh</w:t>
      </w:r>
      <w:r w:rsidR="00C467CB">
        <w:rPr>
          <w:rFonts w:ascii="Arial" w:eastAsia="Times New Roman" w:hAnsi="Arial" w:cs="Arial"/>
          <w:lang w:eastAsia="en-GB"/>
        </w:rPr>
        <w:t>o</w:t>
      </w:r>
      <w:r w:rsidRPr="00C467CB">
        <w:rPr>
          <w:rFonts w:ascii="Arial" w:eastAsia="Times New Roman" w:hAnsi="Arial" w:cs="Arial"/>
          <w:lang w:eastAsia="en-GB"/>
        </w:rPr>
        <w:t xml:space="preserve"> will decide on any further steps to resolve the situation. </w:t>
      </w:r>
      <w:r w:rsidR="008521F8" w:rsidRPr="00C467CB">
        <w:rPr>
          <w:rFonts w:ascii="Arial" w:eastAsia="Times New Roman" w:hAnsi="Arial" w:cs="Arial"/>
          <w:lang w:eastAsia="en-GB"/>
        </w:rPr>
        <w:t>The Trustees may at this stage appoint an external adviser or investigator.</w:t>
      </w:r>
    </w:p>
    <w:p w14:paraId="641A4023" w14:textId="02C36131" w:rsidR="00DA5C0F" w:rsidRPr="00C03408" w:rsidRDefault="00AD553A" w:rsidP="00DA5C0F">
      <w:pPr>
        <w:spacing w:before="100" w:beforeAutospacing="1" w:after="100" w:afterAutospacing="1"/>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lang w:eastAsia="en-GB"/>
        </w:rPr>
        <w:t xml:space="preserve">6.4 </w:t>
      </w:r>
      <w:r w:rsidR="001D3ACD">
        <w:rPr>
          <w:rFonts w:ascii="Arial" w:eastAsia="Times New Roman" w:hAnsi="Arial" w:cs="Arial"/>
          <w:b/>
          <w:bCs/>
          <w:color w:val="000000" w:themeColor="text1"/>
          <w:lang w:eastAsia="en-GB"/>
        </w:rPr>
        <w:t>Stage 4</w:t>
      </w:r>
      <w:r>
        <w:rPr>
          <w:rFonts w:ascii="Arial" w:eastAsia="Times New Roman" w:hAnsi="Arial" w:cs="Arial"/>
          <w:b/>
          <w:bCs/>
          <w:color w:val="000000" w:themeColor="text1"/>
          <w:lang w:eastAsia="en-GB"/>
        </w:rPr>
        <w:t xml:space="preserve"> -</w:t>
      </w:r>
      <w:r w:rsidR="001D3ACD">
        <w:rPr>
          <w:rFonts w:ascii="Arial" w:eastAsia="Times New Roman" w:hAnsi="Arial" w:cs="Arial"/>
          <w:b/>
          <w:bCs/>
          <w:color w:val="000000" w:themeColor="text1"/>
          <w:lang w:eastAsia="en-GB"/>
        </w:rPr>
        <w:t xml:space="preserve"> E</w:t>
      </w:r>
      <w:r w:rsidR="00DA5C0F" w:rsidRPr="00C03408">
        <w:rPr>
          <w:rFonts w:ascii="Arial" w:eastAsia="Times New Roman" w:hAnsi="Arial" w:cs="Arial"/>
          <w:b/>
          <w:bCs/>
          <w:color w:val="000000" w:themeColor="text1"/>
          <w:lang w:eastAsia="en-GB"/>
        </w:rPr>
        <w:t xml:space="preserve">xternal </w:t>
      </w:r>
      <w:r w:rsidR="001D3ACD">
        <w:rPr>
          <w:rFonts w:ascii="Arial" w:eastAsia="Times New Roman" w:hAnsi="Arial" w:cs="Arial"/>
          <w:b/>
          <w:bCs/>
          <w:color w:val="000000" w:themeColor="text1"/>
          <w:lang w:eastAsia="en-GB"/>
        </w:rPr>
        <w:t>complaint</w:t>
      </w:r>
      <w:r w:rsidR="00DA5C0F" w:rsidRPr="00C03408">
        <w:rPr>
          <w:rFonts w:ascii="Arial" w:eastAsia="Times New Roman" w:hAnsi="Arial" w:cs="Arial"/>
          <w:b/>
          <w:bCs/>
          <w:color w:val="000000" w:themeColor="text1"/>
          <w:lang w:eastAsia="en-GB"/>
        </w:rPr>
        <w:t xml:space="preserve"> </w:t>
      </w:r>
    </w:p>
    <w:p w14:paraId="5E1B6C42" w14:textId="77777777" w:rsidR="00DA5C0F" w:rsidRPr="00C03408" w:rsidRDefault="00DA5C0F" w:rsidP="00DA5C0F">
      <w:pPr>
        <w:spacing w:before="100" w:beforeAutospacing="1" w:after="100" w:afterAutospacing="1"/>
        <w:rPr>
          <w:rFonts w:ascii="Arial" w:eastAsia="Times New Roman" w:hAnsi="Arial" w:cs="Arial"/>
          <w:color w:val="000000" w:themeColor="text1"/>
          <w:sz w:val="28"/>
          <w:szCs w:val="28"/>
          <w:lang w:eastAsia="en-GB"/>
        </w:rPr>
      </w:pPr>
      <w:r w:rsidRPr="00C03408">
        <w:rPr>
          <w:rFonts w:ascii="Arial" w:eastAsia="Times New Roman" w:hAnsi="Arial" w:cs="Arial"/>
          <w:color w:val="000000" w:themeColor="text1"/>
          <w:lang w:eastAsia="en-GB"/>
        </w:rPr>
        <w:t xml:space="preserve">If you are not satisfied with the outcome of your formal complaint following all stages, you can find out how to complain about a charity. </w:t>
      </w:r>
    </w:p>
    <w:p w14:paraId="5D150F3E" w14:textId="73514E04" w:rsidR="00DA5C0F" w:rsidRPr="00C03408" w:rsidRDefault="00DA5C0F" w:rsidP="00B23F3D">
      <w:pPr>
        <w:spacing w:before="100" w:beforeAutospacing="1" w:after="100" w:afterAutospacing="1"/>
        <w:ind w:left="720"/>
        <w:rPr>
          <w:rFonts w:ascii="Arial" w:eastAsia="Times New Roman" w:hAnsi="Arial" w:cs="Arial"/>
          <w:color w:val="000000" w:themeColor="text1"/>
          <w:sz w:val="28"/>
          <w:szCs w:val="28"/>
          <w:lang w:eastAsia="en-GB"/>
        </w:rPr>
      </w:pPr>
      <w:r w:rsidRPr="00C03408">
        <w:rPr>
          <w:rFonts w:ascii="Arial" w:eastAsia="Times New Roman" w:hAnsi="Arial" w:cs="Arial"/>
          <w:color w:val="000000" w:themeColor="text1"/>
          <w:lang w:eastAsia="en-GB"/>
        </w:rPr>
        <w:sym w:font="Symbol" w:char="F0B7"/>
      </w:r>
      <w:r w:rsidRPr="00C03408">
        <w:rPr>
          <w:rFonts w:ascii="Arial" w:eastAsia="Times New Roman" w:hAnsi="Arial" w:cs="Arial"/>
          <w:color w:val="000000" w:themeColor="text1"/>
          <w:lang w:eastAsia="en-GB"/>
        </w:rPr>
        <w:t xml:space="preserve">  The complainant can complain to the Charity Commission at any stage </w:t>
      </w:r>
      <w:hyperlink r:id="rId13" w:history="1">
        <w:r w:rsidR="00EC5872" w:rsidRPr="002B1A8C">
          <w:rPr>
            <w:rStyle w:val="Hyperlink"/>
            <w:rFonts w:ascii="Arial" w:eastAsia="Times New Roman" w:hAnsi="Arial" w:cs="Arial"/>
            <w:lang w:eastAsia="en-GB"/>
          </w:rPr>
          <w:t>http://www.charitycommission.gov.uk/how-to-complain/</w:t>
        </w:r>
      </w:hyperlink>
      <w:r w:rsidR="00EC5872">
        <w:rPr>
          <w:rFonts w:ascii="Arial" w:eastAsia="Times New Roman" w:hAnsi="Arial" w:cs="Arial"/>
          <w:color w:val="000000" w:themeColor="text1"/>
          <w:lang w:eastAsia="en-GB"/>
        </w:rPr>
        <w:t xml:space="preserve"> </w:t>
      </w:r>
    </w:p>
    <w:p w14:paraId="0BF6B39D" w14:textId="424F9167" w:rsidR="00DA5C0F" w:rsidRPr="00C03408" w:rsidRDefault="00DA5C0F" w:rsidP="00B23F3D">
      <w:pPr>
        <w:spacing w:before="100" w:beforeAutospacing="1" w:after="100" w:afterAutospacing="1"/>
        <w:ind w:left="720"/>
        <w:rPr>
          <w:rFonts w:ascii="Arial" w:eastAsia="Times New Roman" w:hAnsi="Arial" w:cs="Arial"/>
          <w:color w:val="000000" w:themeColor="text1"/>
          <w:sz w:val="28"/>
          <w:szCs w:val="28"/>
          <w:lang w:eastAsia="en-GB"/>
        </w:rPr>
      </w:pPr>
      <w:r w:rsidRPr="00C03408">
        <w:rPr>
          <w:rFonts w:ascii="Arial" w:eastAsia="Times New Roman" w:hAnsi="Arial" w:cs="Arial"/>
          <w:color w:val="000000" w:themeColor="text1"/>
          <w:lang w:eastAsia="en-GB"/>
        </w:rPr>
        <w:lastRenderedPageBreak/>
        <w:sym w:font="Symbol" w:char="F0B7"/>
      </w:r>
      <w:r w:rsidRPr="00C03408">
        <w:rPr>
          <w:rFonts w:ascii="Arial" w:eastAsia="Times New Roman" w:hAnsi="Arial" w:cs="Arial"/>
          <w:color w:val="000000" w:themeColor="text1"/>
          <w:lang w:eastAsia="en-GB"/>
        </w:rPr>
        <w:t xml:space="preserve">  Information about the kind of complaints the Commission can involve itself in can be found on their website at: </w:t>
      </w:r>
      <w:hyperlink r:id="rId14" w:history="1">
        <w:r w:rsidR="00EC5872" w:rsidRPr="002B1A8C">
          <w:rPr>
            <w:rStyle w:val="Hyperlink"/>
            <w:rFonts w:ascii="Arial" w:eastAsia="Times New Roman" w:hAnsi="Arial" w:cs="Arial"/>
            <w:lang w:eastAsia="en-GB"/>
          </w:rPr>
          <w:t>www.charitycommission.gov.uk/publications/cc47.aspx</w:t>
        </w:r>
      </w:hyperlink>
      <w:r w:rsidR="00EC5872">
        <w:rPr>
          <w:rFonts w:ascii="Arial" w:eastAsia="Times New Roman" w:hAnsi="Arial" w:cs="Arial"/>
          <w:color w:val="000000" w:themeColor="text1"/>
          <w:lang w:eastAsia="en-GB"/>
        </w:rPr>
        <w:t xml:space="preserve"> </w:t>
      </w:r>
    </w:p>
    <w:p w14:paraId="2717E1CC" w14:textId="5869E386" w:rsidR="00742CA0" w:rsidRDefault="00DA5C0F" w:rsidP="00B23F3D">
      <w:pPr>
        <w:spacing w:before="100" w:beforeAutospacing="1" w:after="100" w:afterAutospacing="1"/>
        <w:ind w:left="720"/>
        <w:rPr>
          <w:rFonts w:ascii="Arial" w:eastAsia="Times New Roman" w:hAnsi="Arial" w:cs="Arial"/>
          <w:color w:val="000000" w:themeColor="text1"/>
          <w:lang w:eastAsia="en-GB"/>
        </w:rPr>
      </w:pPr>
      <w:r w:rsidRPr="00C03408">
        <w:rPr>
          <w:rFonts w:ascii="Arial" w:eastAsia="Times New Roman" w:hAnsi="Arial" w:cs="Arial"/>
          <w:color w:val="000000" w:themeColor="text1"/>
          <w:lang w:eastAsia="en-GB"/>
        </w:rPr>
        <w:sym w:font="Symbol" w:char="F0B7"/>
      </w:r>
      <w:r w:rsidRPr="00C03408">
        <w:rPr>
          <w:rFonts w:ascii="Arial" w:eastAsia="Times New Roman" w:hAnsi="Arial" w:cs="Arial"/>
          <w:color w:val="000000" w:themeColor="text1"/>
          <w:lang w:eastAsia="en-GB"/>
        </w:rPr>
        <w:t xml:space="preserve">  Guidance for the general public </w:t>
      </w:r>
      <w:hyperlink r:id="rId15" w:history="1">
        <w:r w:rsidR="00EC5872" w:rsidRPr="002B1A8C">
          <w:rPr>
            <w:rStyle w:val="Hyperlink"/>
            <w:rFonts w:ascii="Arial" w:eastAsia="Times New Roman" w:hAnsi="Arial" w:cs="Arial"/>
            <w:lang w:eastAsia="en-GB"/>
          </w:rPr>
          <w:t>http://www.charitycommission.gov.uk/how-to- complain/complain-about-a-charity/guidance-for-the-general-public/</w:t>
        </w:r>
      </w:hyperlink>
      <w:r w:rsidR="00EC5872">
        <w:rPr>
          <w:rFonts w:ascii="Arial" w:eastAsia="Times New Roman" w:hAnsi="Arial" w:cs="Arial"/>
          <w:color w:val="000000" w:themeColor="text1"/>
          <w:lang w:eastAsia="en-GB"/>
        </w:rPr>
        <w:t xml:space="preserve"> </w:t>
      </w:r>
    </w:p>
    <w:p w14:paraId="714A6B49" w14:textId="77777777" w:rsidR="00323100" w:rsidRPr="00B23F3D" w:rsidRDefault="00323100" w:rsidP="00B23F3D">
      <w:pPr>
        <w:spacing w:before="100" w:beforeAutospacing="1" w:after="100" w:afterAutospacing="1"/>
        <w:ind w:left="720"/>
        <w:rPr>
          <w:rFonts w:ascii="Arial" w:eastAsia="Times New Roman" w:hAnsi="Arial" w:cs="Arial"/>
          <w:color w:val="000000" w:themeColor="text1"/>
          <w:sz w:val="28"/>
          <w:szCs w:val="28"/>
          <w:lang w:eastAsia="en-GB"/>
        </w:rPr>
      </w:pPr>
    </w:p>
    <w:p w14:paraId="69EF3738" w14:textId="277420FB" w:rsidR="00742CA0" w:rsidRPr="00CA0086" w:rsidRDefault="00742CA0" w:rsidP="00323100">
      <w:pPr>
        <w:pStyle w:val="L2Header"/>
        <w:numPr>
          <w:ilvl w:val="0"/>
          <w:numId w:val="22"/>
        </w:numPr>
        <w:outlineLvl w:val="1"/>
      </w:pPr>
      <w:bookmarkStart w:id="5" w:name="_Toc389131649"/>
      <w:r w:rsidRPr="00CA0086">
        <w:t>Timescales</w:t>
      </w:r>
      <w:bookmarkStart w:id="6" w:name="_Toc370740796"/>
      <w:bookmarkEnd w:id="5"/>
    </w:p>
    <w:bookmarkEnd w:id="6"/>
    <w:p w14:paraId="1B3529F7" w14:textId="3C00E464" w:rsidR="00742CA0" w:rsidRDefault="00AD553A" w:rsidP="00B23F3D">
      <w:pPr>
        <w:pStyle w:val="Parabase"/>
      </w:pPr>
      <w:r>
        <w:rPr>
          <w:b/>
          <w:bCs/>
        </w:rPr>
        <w:t xml:space="preserve">7.1 </w:t>
      </w:r>
      <w:r w:rsidR="00742CA0" w:rsidRPr="00211DEE">
        <w:t xml:space="preserve">We will acknowledge </w:t>
      </w:r>
      <w:r w:rsidR="00B23F3D">
        <w:t xml:space="preserve">written </w:t>
      </w:r>
      <w:r w:rsidR="00742CA0" w:rsidRPr="00211DEE">
        <w:t>complaints within 5 working days of receiving each complaint. We will send a full response within 20 working days of receiving each complaint.</w:t>
      </w:r>
      <w:r w:rsidR="00B23F3D">
        <w:t xml:space="preserve"> </w:t>
      </w:r>
      <w:r w:rsidR="00742CA0" w:rsidRPr="00211DEE">
        <w:t>If you make a complaint in person to a member of our staff (at an event or meeting), we will record your complaint in writing within 3 working days, and acknowledge it within 5 working days thereafter.</w:t>
      </w:r>
      <w:r w:rsidR="00742CA0">
        <w:t xml:space="preserve"> </w:t>
      </w:r>
      <w:r w:rsidR="00742CA0" w:rsidRPr="008D39C3">
        <w:t>We will then deal with your complaint in accordance with our policy for written complaints.</w:t>
      </w:r>
    </w:p>
    <w:p w14:paraId="5DDEFF40" w14:textId="1C463873" w:rsidR="00742CA0" w:rsidRDefault="00AD553A" w:rsidP="00AD553A">
      <w:pPr>
        <w:pStyle w:val="L3Header"/>
        <w:spacing w:before="240"/>
        <w:rPr>
          <w:b w:val="0"/>
          <w:bCs/>
        </w:rPr>
      </w:pPr>
      <w:r>
        <w:t xml:space="preserve">7.2 </w:t>
      </w:r>
      <w:r w:rsidR="00742CA0" w:rsidRPr="00AD553A">
        <w:rPr>
          <w:b w:val="0"/>
          <w:bCs/>
        </w:rPr>
        <w:t>Extending time limits</w:t>
      </w:r>
      <w:r w:rsidRPr="00AD553A">
        <w:rPr>
          <w:b w:val="0"/>
          <w:bCs/>
        </w:rPr>
        <w:t>: w</w:t>
      </w:r>
      <w:r w:rsidR="00742CA0" w:rsidRPr="00AD553A">
        <w:rPr>
          <w:b w:val="0"/>
          <w:bCs/>
        </w:rPr>
        <w:t xml:space="preserve">e aim to complete our investigation into all complaints received about our service within the timescales set out above. However, in a limited number of cases - for example, if a complaint is very complex or requires further breakdown, it may be necessary to extend the time limit to ensure we have all the information necessary to deal with it. If this is the case we will keep you informed of progress with the investigation, the reasons for the delay, and inform you of next steps. </w:t>
      </w:r>
    </w:p>
    <w:p w14:paraId="4CF05111" w14:textId="77777777" w:rsidR="00AD553A" w:rsidRPr="00AD553A" w:rsidRDefault="00AD553A" w:rsidP="00AD553A">
      <w:pPr>
        <w:pStyle w:val="L3Header"/>
        <w:rPr>
          <w:b w:val="0"/>
          <w:bCs/>
        </w:rPr>
      </w:pPr>
    </w:p>
    <w:p w14:paraId="4EF331AF" w14:textId="748AA57E" w:rsidR="00742CA0" w:rsidRPr="00211DEE" w:rsidRDefault="00742CA0" w:rsidP="00AD553A">
      <w:pPr>
        <w:pStyle w:val="L2Header"/>
        <w:numPr>
          <w:ilvl w:val="0"/>
          <w:numId w:val="22"/>
        </w:numPr>
        <w:spacing w:before="240"/>
        <w:outlineLvl w:val="1"/>
      </w:pPr>
      <w:bookmarkStart w:id="7" w:name="_Toc389131650"/>
      <w:r w:rsidRPr="00211DEE">
        <w:t>Remedies</w:t>
      </w:r>
      <w:bookmarkEnd w:id="7"/>
    </w:p>
    <w:p w14:paraId="62C5F4F1" w14:textId="7C7373F3" w:rsidR="00742CA0" w:rsidRPr="00211DEE" w:rsidRDefault="00AD553A" w:rsidP="001A7378">
      <w:pPr>
        <w:pStyle w:val="Parabase"/>
        <w:spacing w:before="240" w:after="120"/>
        <w:rPr>
          <w:lang w:eastAsia="en-GB"/>
        </w:rPr>
      </w:pPr>
      <w:r>
        <w:rPr>
          <w:b/>
          <w:bCs/>
          <w:lang w:eastAsia="en-GB"/>
        </w:rPr>
        <w:t xml:space="preserve">8.1 </w:t>
      </w:r>
      <w:r w:rsidR="00742CA0" w:rsidRPr="00211DEE">
        <w:rPr>
          <w:lang w:eastAsia="en-GB"/>
        </w:rPr>
        <w:t>When we get things wrong we will act to:</w:t>
      </w:r>
    </w:p>
    <w:p w14:paraId="5F52B0BE" w14:textId="77777777" w:rsidR="00742CA0" w:rsidRPr="00211DEE" w:rsidRDefault="00742CA0" w:rsidP="001A7378">
      <w:pPr>
        <w:pStyle w:val="Bullets"/>
        <w:spacing w:before="240"/>
        <w:rPr>
          <w:lang w:eastAsia="en-GB"/>
        </w:rPr>
      </w:pPr>
      <w:r w:rsidRPr="00211DEE">
        <w:rPr>
          <w:lang w:eastAsia="en-GB"/>
        </w:rPr>
        <w:t>accept responsibility and apologise</w:t>
      </w:r>
    </w:p>
    <w:p w14:paraId="02535825" w14:textId="77777777" w:rsidR="00742CA0" w:rsidRPr="00211DEE" w:rsidRDefault="00742CA0" w:rsidP="00742CA0">
      <w:pPr>
        <w:pStyle w:val="Bullets"/>
        <w:rPr>
          <w:lang w:eastAsia="en-GB"/>
        </w:rPr>
      </w:pPr>
      <w:r w:rsidRPr="00211DEE">
        <w:rPr>
          <w:lang w:eastAsia="en-GB"/>
        </w:rPr>
        <w:t>explain what went wrong and why, and</w:t>
      </w:r>
    </w:p>
    <w:p w14:paraId="5269453A" w14:textId="77777777" w:rsidR="00742CA0" w:rsidRPr="00211DEE" w:rsidRDefault="00742CA0" w:rsidP="00742CA0">
      <w:pPr>
        <w:pStyle w:val="Bullets"/>
        <w:rPr>
          <w:lang w:eastAsia="en-GB"/>
        </w:rPr>
      </w:pPr>
      <w:r w:rsidRPr="00211DEE">
        <w:rPr>
          <w:lang w:eastAsia="en-GB"/>
        </w:rPr>
        <w:t>put things right by making any changes required</w:t>
      </w:r>
    </w:p>
    <w:p w14:paraId="2B91AE58" w14:textId="75C8B276" w:rsidR="00742CA0" w:rsidRDefault="00742CA0" w:rsidP="00742CA0">
      <w:pPr>
        <w:pStyle w:val="Bulletslast"/>
        <w:rPr>
          <w:lang w:eastAsia="en-GB"/>
        </w:rPr>
      </w:pPr>
      <w:r w:rsidRPr="00211DEE">
        <w:rPr>
          <w:lang w:eastAsia="en-GB"/>
        </w:rPr>
        <w:t>learn lessons from mistakes and change policies and practices where proportionate and sensible to do so</w:t>
      </w:r>
    </w:p>
    <w:p w14:paraId="2F735F37" w14:textId="77777777" w:rsidR="00467585" w:rsidRPr="00211DEE" w:rsidRDefault="00467585" w:rsidP="00467585">
      <w:pPr>
        <w:pStyle w:val="Bulletslast"/>
        <w:numPr>
          <w:ilvl w:val="0"/>
          <w:numId w:val="0"/>
        </w:numPr>
        <w:rPr>
          <w:lang w:eastAsia="en-GB"/>
        </w:rPr>
      </w:pPr>
    </w:p>
    <w:p w14:paraId="7C15B2B0" w14:textId="4915484A" w:rsidR="00742CA0" w:rsidRPr="00211DEE" w:rsidRDefault="00742CA0" w:rsidP="00323100">
      <w:pPr>
        <w:pStyle w:val="L2Header"/>
        <w:numPr>
          <w:ilvl w:val="0"/>
          <w:numId w:val="22"/>
        </w:numPr>
        <w:outlineLvl w:val="1"/>
      </w:pPr>
      <w:bookmarkStart w:id="8" w:name="_Toc389131652"/>
      <w:r w:rsidRPr="00211DEE">
        <w:lastRenderedPageBreak/>
        <w:t>Vexatious and repetitive complaints,</w:t>
      </w:r>
      <w:r>
        <w:t xml:space="preserve"> </w:t>
      </w:r>
      <w:r w:rsidRPr="00211DEE">
        <w:t>and unreasonable or abusive behaviour</w:t>
      </w:r>
      <w:bookmarkEnd w:id="8"/>
    </w:p>
    <w:p w14:paraId="6DCE273A" w14:textId="70923BE8" w:rsidR="00742CA0" w:rsidRPr="00AD553A" w:rsidRDefault="00AD553A" w:rsidP="00AD553A">
      <w:pPr>
        <w:pStyle w:val="Parabase"/>
        <w:rPr>
          <w:b/>
          <w:spacing w:val="-2"/>
        </w:rPr>
      </w:pPr>
      <w:r>
        <w:rPr>
          <w:b/>
          <w:bCs/>
          <w:spacing w:val="-2"/>
        </w:rPr>
        <w:t xml:space="preserve">9.1 </w:t>
      </w:r>
      <w:r w:rsidR="00742CA0" w:rsidRPr="00211DEE">
        <w:rPr>
          <w:spacing w:val="-2"/>
        </w:rPr>
        <w:t xml:space="preserve">All complaints will be dealt with in accordance with this policy. However, unreasonable or abusive complaint behaviour does happen from time to time, and vexatious and repetitive complaints are an increasing problem for </w:t>
      </w:r>
      <w:r w:rsidR="004A5908">
        <w:rPr>
          <w:spacing w:val="-2"/>
        </w:rPr>
        <w:t xml:space="preserve">charities. </w:t>
      </w:r>
      <w:r w:rsidR="00742CA0" w:rsidRPr="00211DEE">
        <w:rPr>
          <w:spacing w:val="-2"/>
        </w:rPr>
        <w:t>Difficulties in handling such situations can place strain on time and resources and can be stressful for staff who have to deal with these complex and challenging issues.</w:t>
      </w:r>
      <w:bookmarkStart w:id="9" w:name="_Toc370740801"/>
      <w:r>
        <w:rPr>
          <w:spacing w:val="-2"/>
        </w:rPr>
        <w:t xml:space="preserve"> </w:t>
      </w:r>
      <w:r w:rsidR="00B66BDD">
        <w:t>Please see the addendum (page 1</w:t>
      </w:r>
      <w:r w:rsidR="001A7378">
        <w:t>0</w:t>
      </w:r>
      <w:r w:rsidR="00B66BDD">
        <w:t xml:space="preserve">) which sets out how </w:t>
      </w:r>
      <w:r w:rsidR="00742CA0" w:rsidRPr="00211DEE">
        <w:t>we will respond to these situations.</w:t>
      </w:r>
      <w:bookmarkEnd w:id="9"/>
      <w:r>
        <w:br/>
      </w:r>
    </w:p>
    <w:p w14:paraId="18C3E138" w14:textId="40C92BF4" w:rsidR="00742CA0" w:rsidRPr="00211DEE" w:rsidRDefault="00742CA0" w:rsidP="00323100">
      <w:pPr>
        <w:pStyle w:val="L2Header"/>
        <w:numPr>
          <w:ilvl w:val="0"/>
          <w:numId w:val="22"/>
        </w:numPr>
        <w:outlineLvl w:val="1"/>
      </w:pPr>
      <w:bookmarkStart w:id="10" w:name="_Toc389131653"/>
      <w:r w:rsidRPr="008D39C3">
        <w:t>Recording complaints</w:t>
      </w:r>
      <w:bookmarkEnd w:id="10"/>
      <w:r w:rsidRPr="008D39C3">
        <w:t xml:space="preserve"> </w:t>
      </w:r>
    </w:p>
    <w:p w14:paraId="2DA3F2A4" w14:textId="39041007" w:rsidR="00742CA0" w:rsidRPr="00211DEE" w:rsidRDefault="00AD553A" w:rsidP="00742CA0">
      <w:pPr>
        <w:pStyle w:val="Parabase"/>
      </w:pPr>
      <w:r>
        <w:rPr>
          <w:b/>
          <w:bCs/>
        </w:rPr>
        <w:t xml:space="preserve">10.1 </w:t>
      </w:r>
      <w:r w:rsidR="00742CA0" w:rsidRPr="00211DEE">
        <w:t>Complaint details, outcomes and actions taken are recorded by us and used for service improvement. We record all complaints we receive and collate data from them to help us understand what types of problems are most prevalent, and how well we are doing to resolve them.</w:t>
      </w:r>
    </w:p>
    <w:p w14:paraId="6B04E881" w14:textId="293BA4E6" w:rsidR="00742CA0" w:rsidRDefault="00AD553A" w:rsidP="00742CA0">
      <w:pPr>
        <w:pStyle w:val="Paralast"/>
      </w:pPr>
      <w:r>
        <w:rPr>
          <w:b/>
          <w:bCs/>
        </w:rPr>
        <w:t xml:space="preserve">10.2 </w:t>
      </w:r>
      <w:r w:rsidR="00742CA0" w:rsidRPr="00211DEE">
        <w:t xml:space="preserve">We will handle your information so that it is only processed and retained appropriately and legally, in line with data protection legislation. </w:t>
      </w:r>
    </w:p>
    <w:p w14:paraId="1B4FCFB4" w14:textId="23F2A99B" w:rsidR="00AD553A" w:rsidRPr="008D39C3" w:rsidRDefault="00AD553A" w:rsidP="00AD553A">
      <w:pPr>
        <w:pStyle w:val="L2Header"/>
        <w:numPr>
          <w:ilvl w:val="0"/>
          <w:numId w:val="22"/>
        </w:numPr>
        <w:outlineLvl w:val="1"/>
      </w:pPr>
      <w:bookmarkStart w:id="11" w:name="_Toc389131656"/>
      <w:r w:rsidRPr="00CA0086">
        <w:t>Comments and non-service complaints</w:t>
      </w:r>
      <w:bookmarkEnd w:id="11"/>
    </w:p>
    <w:p w14:paraId="5FDFE58F" w14:textId="760797EA" w:rsidR="00AD553A" w:rsidRPr="00211DEE" w:rsidRDefault="00AD553A" w:rsidP="00AD553A">
      <w:pPr>
        <w:pStyle w:val="Parabase"/>
        <w:rPr>
          <w:rStyle w:val="Heading2Char"/>
          <w:rFonts w:eastAsia="Calibri" w:cs="Arial"/>
          <w:b w:val="0"/>
          <w:bCs w:val="0"/>
          <w:sz w:val="24"/>
          <w:szCs w:val="24"/>
        </w:rPr>
      </w:pPr>
      <w:r>
        <w:rPr>
          <w:b/>
          <w:bCs/>
        </w:rPr>
        <w:t xml:space="preserve">11.1 </w:t>
      </w:r>
      <w:r w:rsidRPr="00211DEE">
        <w:t>Learning from complaints, including non-service complaints (complaints not covered by this policy), is a</w:t>
      </w:r>
      <w:r>
        <w:t xml:space="preserve">n important </w:t>
      </w:r>
      <w:r w:rsidRPr="00211DEE">
        <w:t xml:space="preserve">way of helping continuous improvement at </w:t>
      </w:r>
      <w:r>
        <w:t xml:space="preserve">NSUN </w:t>
      </w:r>
      <w:r w:rsidRPr="00211DEE">
        <w:t xml:space="preserve">and enable us to better deliver </w:t>
      </w:r>
      <w:r>
        <w:t>our work.</w:t>
      </w:r>
      <w:r w:rsidRPr="00211DEE">
        <w:t xml:space="preserve"> </w:t>
      </w:r>
      <w:r w:rsidRPr="00211DEE">
        <w:rPr>
          <w:rStyle w:val="Heading2Char"/>
          <w:rFonts w:eastAsia="Calibri" w:cs="Arial"/>
          <w:b w:val="0"/>
          <w:bCs w:val="0"/>
          <w:sz w:val="24"/>
          <w:szCs w:val="24"/>
        </w:rPr>
        <w:t xml:space="preserve">All non-service complaints will be looked at by a responsible manager from the appropriate team, and a response, if required, sent to you directly within 20 working days where possible. </w:t>
      </w:r>
    </w:p>
    <w:p w14:paraId="2B768F7E" w14:textId="49EC5862" w:rsidR="00AD553A" w:rsidRPr="00211DEE" w:rsidRDefault="00AD553A" w:rsidP="00AD553A">
      <w:pPr>
        <w:pStyle w:val="Parabase"/>
      </w:pPr>
      <w:r>
        <w:rPr>
          <w:b/>
          <w:bCs/>
        </w:rPr>
        <w:t xml:space="preserve">11.2 </w:t>
      </w:r>
      <w:r w:rsidRPr="00211DEE">
        <w:t>As well as learning from your complaints we are also interested in ideas you may have on how we might do things better. We would also like you to tell us when we do things well.</w:t>
      </w:r>
    </w:p>
    <w:p w14:paraId="7E6BA7DE" w14:textId="451F3A9C" w:rsidR="00AD553A" w:rsidRPr="008D39C3" w:rsidRDefault="00AD553A" w:rsidP="00AD553A">
      <w:pPr>
        <w:pStyle w:val="Paralast"/>
      </w:pPr>
      <w:r>
        <w:rPr>
          <w:b/>
          <w:bCs/>
        </w:rPr>
        <w:t xml:space="preserve">11.3 </w:t>
      </w:r>
      <w:r w:rsidRPr="00211DEE">
        <w:t>Your comments will be passed on to the relevant team and we will use them to help improve our service and the way we do things. You can make your comments by contacting any members of our staff</w:t>
      </w:r>
      <w:r>
        <w:t>.</w:t>
      </w:r>
    </w:p>
    <w:p w14:paraId="7031C253" w14:textId="77777777" w:rsidR="00AD553A" w:rsidRPr="00211DEE" w:rsidRDefault="00AD553A" w:rsidP="00742CA0">
      <w:pPr>
        <w:pStyle w:val="Paralast"/>
      </w:pPr>
    </w:p>
    <w:p w14:paraId="36589EA4" w14:textId="20F82C74" w:rsidR="00742CA0" w:rsidRPr="00211DEE" w:rsidRDefault="00742CA0" w:rsidP="00AD553A">
      <w:pPr>
        <w:pStyle w:val="L2Header"/>
        <w:outlineLvl w:val="1"/>
      </w:pPr>
      <w:bookmarkStart w:id="12" w:name="_Toc389131654"/>
      <w:r w:rsidRPr="00211DEE">
        <w:lastRenderedPageBreak/>
        <w:t>Contacting us</w:t>
      </w:r>
      <w:bookmarkEnd w:id="12"/>
      <w:r w:rsidRPr="00211DEE">
        <w:t xml:space="preserve"> </w:t>
      </w:r>
    </w:p>
    <w:p w14:paraId="00CAC423" w14:textId="08F6AB6C" w:rsidR="00742CA0" w:rsidRDefault="00742CA0" w:rsidP="00742CA0">
      <w:pPr>
        <w:pStyle w:val="Parabase"/>
      </w:pPr>
      <w:r w:rsidRPr="00211DEE">
        <w:t xml:space="preserve">All complaints and requests for review under our complaints procedure should be sent </w:t>
      </w:r>
      <w:r>
        <w:t>as follows</w:t>
      </w:r>
      <w:r w:rsidRPr="008D39C3">
        <w:t>:</w:t>
      </w:r>
    </w:p>
    <w:p w14:paraId="746196BA" w14:textId="78189A38" w:rsidR="00DA5C0F" w:rsidRPr="00211DEE" w:rsidRDefault="00DA5C0F" w:rsidP="00742CA0">
      <w:pPr>
        <w:pStyle w:val="Parabase"/>
      </w:pPr>
      <w:r>
        <w:t>By email: info@nsun.org.uk</w:t>
      </w:r>
    </w:p>
    <w:p w14:paraId="4BADC0C5" w14:textId="4B79F500" w:rsidR="00DA5C0F" w:rsidRPr="00DA5C0F" w:rsidRDefault="00742CA0" w:rsidP="00DA5C0F">
      <w:pPr>
        <w:pStyle w:val="Parabase"/>
        <w:spacing w:after="80"/>
        <w:ind w:left="2160" w:hanging="2160"/>
        <w:rPr>
          <w:b/>
        </w:rPr>
      </w:pPr>
      <w:r w:rsidRPr="00211DEE">
        <w:t>By post:</w:t>
      </w:r>
      <w:r w:rsidR="00EC5872">
        <w:tab/>
      </w:r>
      <w:r w:rsidR="00DA5C0F" w:rsidRPr="00DA5C0F">
        <w:rPr>
          <w:b/>
        </w:rPr>
        <w:t>Kemp House,</w:t>
      </w:r>
    </w:p>
    <w:p w14:paraId="63C92EFD" w14:textId="02E2D083" w:rsidR="00DA5C0F" w:rsidRPr="00DA5C0F" w:rsidRDefault="00DA5C0F" w:rsidP="00DA5C0F">
      <w:pPr>
        <w:pStyle w:val="Parabase"/>
        <w:spacing w:after="80"/>
        <w:ind w:left="2160" w:hanging="720"/>
        <w:rPr>
          <w:b/>
        </w:rPr>
      </w:pPr>
      <w:r>
        <w:rPr>
          <w:b/>
        </w:rPr>
        <w:t xml:space="preserve">          </w:t>
      </w:r>
      <w:r w:rsidRPr="00DA5C0F">
        <w:rPr>
          <w:b/>
        </w:rPr>
        <w:t>152-160 City Road,</w:t>
      </w:r>
    </w:p>
    <w:p w14:paraId="381C8F8E" w14:textId="2E54A554" w:rsidR="00DA5C0F" w:rsidRPr="00DA5C0F" w:rsidRDefault="00DA5C0F" w:rsidP="00DA5C0F">
      <w:pPr>
        <w:pStyle w:val="Parabase"/>
        <w:spacing w:after="80"/>
        <w:ind w:left="2160" w:hanging="1440"/>
        <w:rPr>
          <w:b/>
        </w:rPr>
      </w:pPr>
      <w:r>
        <w:rPr>
          <w:b/>
        </w:rPr>
        <w:t xml:space="preserve">                     </w:t>
      </w:r>
      <w:r w:rsidRPr="00DA5C0F">
        <w:rPr>
          <w:b/>
        </w:rPr>
        <w:t>London EC1V 2NX</w:t>
      </w:r>
    </w:p>
    <w:p w14:paraId="73B016F0" w14:textId="77777777" w:rsidR="00742CA0" w:rsidRDefault="00742CA0" w:rsidP="00742CA0">
      <w:pPr>
        <w:pStyle w:val="Parabase"/>
      </w:pPr>
      <w:r w:rsidRPr="00CA0086">
        <w:t xml:space="preserve">If you are unable to contact us in writing as above, and require a reasonable adjustment because you are a disabled person, </w:t>
      </w:r>
      <w:r>
        <w:t xml:space="preserve">you may </w:t>
      </w:r>
      <w:r w:rsidRPr="00CA0086">
        <w:t xml:space="preserve">contact us </w:t>
      </w:r>
      <w:r>
        <w:t>as follows:</w:t>
      </w:r>
    </w:p>
    <w:p w14:paraId="306C9361" w14:textId="364EDA05" w:rsidR="00DA5C0F" w:rsidRDefault="00742CA0" w:rsidP="00DA5C0F">
      <w:pPr>
        <w:pStyle w:val="Paralast"/>
        <w:spacing w:after="40"/>
      </w:pPr>
      <w:r w:rsidRPr="00CA0086">
        <w:rPr>
          <w:b/>
        </w:rPr>
        <w:t>Telephone</w:t>
      </w:r>
      <w:r w:rsidRPr="008D39C3">
        <w:rPr>
          <w:b/>
        </w:rPr>
        <w:t>:</w:t>
      </w:r>
      <w:r w:rsidRPr="00211DEE">
        <w:t xml:space="preserve"> </w:t>
      </w:r>
      <w:r w:rsidR="00DA5C0F" w:rsidRPr="00BE6032">
        <w:t>020 7820 8982</w:t>
      </w:r>
    </w:p>
    <w:p w14:paraId="0A0EBBA0" w14:textId="77777777" w:rsidR="00DA5C0F" w:rsidRPr="008D39C3" w:rsidRDefault="00DA5C0F" w:rsidP="00DA5C0F">
      <w:pPr>
        <w:pStyle w:val="Paralast"/>
        <w:spacing w:after="40"/>
      </w:pPr>
    </w:p>
    <w:p w14:paraId="10B0CD5C" w14:textId="0D80500B" w:rsidR="00742CA0" w:rsidRPr="00211DEE" w:rsidRDefault="00742CA0" w:rsidP="00AD553A">
      <w:pPr>
        <w:pStyle w:val="L2Header"/>
        <w:outlineLvl w:val="1"/>
      </w:pPr>
      <w:bookmarkStart w:id="13" w:name="_Toc389131655"/>
      <w:r w:rsidRPr="00211DEE">
        <w:t>Reasonable adjustments and alternative formats</w:t>
      </w:r>
      <w:bookmarkEnd w:id="13"/>
    </w:p>
    <w:p w14:paraId="40117D91" w14:textId="7A0B0D2C" w:rsidR="00B66BDD" w:rsidRPr="004A5908" w:rsidRDefault="004A5908" w:rsidP="00467585">
      <w:pPr>
        <w:spacing w:before="100" w:beforeAutospacing="1" w:after="100" w:afterAutospacing="1" w:line="276" w:lineRule="auto"/>
        <w:rPr>
          <w:rFonts w:ascii="Arial" w:eastAsia="Times New Roman" w:hAnsi="Arial" w:cs="Arial"/>
          <w:lang w:eastAsia="en-GB"/>
        </w:rPr>
      </w:pPr>
      <w:r w:rsidRPr="00BE6032">
        <w:rPr>
          <w:rFonts w:ascii="Arial" w:eastAsia="Times New Roman" w:hAnsi="Arial" w:cs="Arial"/>
          <w:lang w:eastAsia="en-GB"/>
        </w:rPr>
        <w:t xml:space="preserve">You can make your complaint using your preferred method and format of communication. NSUN can signpost to appropriate support, translation or interpretation services to ensure equal access to this procedure for all. You may seek support from a relative, friend or advocate. NSUN staff should be aware and able to assist you to locate a local advocacy service should you need this assistance in order to make your complaint. </w:t>
      </w:r>
    </w:p>
    <w:p w14:paraId="3628147D" w14:textId="33969EA9" w:rsidR="00742CA0" w:rsidRPr="00211DEE" w:rsidRDefault="00742CA0" w:rsidP="00742CA0">
      <w:pPr>
        <w:spacing w:after="320" w:line="312" w:lineRule="auto"/>
        <w:rPr>
          <w:rFonts w:cs="Arial"/>
          <w:i/>
          <w:color w:val="525252" w:themeColor="accent3" w:themeShade="80"/>
        </w:rPr>
      </w:pPr>
      <w:r w:rsidRPr="00211DEE">
        <w:rPr>
          <w:rFonts w:cs="Arial"/>
          <w:noProof/>
          <w:color w:val="525252" w:themeColor="accent3" w:themeShade="80"/>
          <w:lang w:eastAsia="en-GB"/>
        </w:rPr>
        <w:br w:type="page"/>
      </w:r>
      <w:r w:rsidRPr="00211DEE">
        <w:rPr>
          <w:rFonts w:cs="Arial"/>
          <w:i/>
          <w:color w:val="525252" w:themeColor="accent3" w:themeShade="80"/>
        </w:rPr>
        <w:lastRenderedPageBreak/>
        <w:t xml:space="preserve">Addendum to the Complaints Policy </w:t>
      </w:r>
    </w:p>
    <w:p w14:paraId="3AA6DF52" w14:textId="77777777" w:rsidR="00742CA0" w:rsidRPr="00211DEE" w:rsidRDefault="00742CA0" w:rsidP="00742CA0">
      <w:pPr>
        <w:pStyle w:val="L2Header"/>
        <w:outlineLvl w:val="1"/>
        <w:rPr>
          <w:b w:val="0"/>
        </w:rPr>
      </w:pPr>
      <w:bookmarkStart w:id="14" w:name="_Toc389131657"/>
      <w:r w:rsidRPr="008D39C3">
        <w:t>Vexatious Complaints</w:t>
      </w:r>
      <w:r w:rsidRPr="00211DEE">
        <w:t>, Unreasonable and Abusive Behaviour Policy</w:t>
      </w:r>
      <w:bookmarkEnd w:id="14"/>
    </w:p>
    <w:p w14:paraId="4C40E144" w14:textId="4435EDC0" w:rsidR="00742CA0" w:rsidRPr="00CA0086" w:rsidRDefault="00742CA0" w:rsidP="001A7378">
      <w:pPr>
        <w:pStyle w:val="Parabase"/>
        <w:spacing w:before="240" w:after="120"/>
      </w:pPr>
      <w:r w:rsidRPr="00211DEE">
        <w:t xml:space="preserve">This policy deals with service complaints which </w:t>
      </w:r>
      <w:r w:rsidR="004A5908">
        <w:t xml:space="preserve">NSUN </w:t>
      </w:r>
      <w:r w:rsidRPr="00211DEE">
        <w:t>staff consider vexatious or repetitive, and behaviour which we deem as unreasonable.</w:t>
      </w:r>
    </w:p>
    <w:p w14:paraId="445293BB" w14:textId="77777777" w:rsidR="00742CA0" w:rsidRPr="00211DEE" w:rsidRDefault="00742CA0" w:rsidP="001A7378">
      <w:pPr>
        <w:pStyle w:val="L3Header"/>
        <w:numPr>
          <w:ilvl w:val="6"/>
          <w:numId w:val="10"/>
        </w:numPr>
        <w:spacing w:before="240"/>
      </w:pPr>
      <w:r w:rsidRPr="00211DEE">
        <w:t>Vexatious or repetitive complaints</w:t>
      </w:r>
    </w:p>
    <w:p w14:paraId="2EFA4C05" w14:textId="77777777" w:rsidR="00742CA0" w:rsidRPr="00211DEE" w:rsidRDefault="00742CA0" w:rsidP="00742CA0">
      <w:pPr>
        <w:pStyle w:val="Parabase"/>
        <w:spacing w:after="120"/>
        <w:rPr>
          <w:b/>
        </w:rPr>
      </w:pPr>
      <w:r w:rsidRPr="00211DEE">
        <w:t xml:space="preserve">We sometimes receive complaints which can be deemed ‘vexatious’ or ‘repetitive’. Some of these complaints can be costly to handle; or responding to them may be a disproportionate use of our staff’s time. </w:t>
      </w:r>
    </w:p>
    <w:p w14:paraId="5343228C" w14:textId="77777777" w:rsidR="00742CA0" w:rsidRPr="00211DEE" w:rsidRDefault="00742CA0" w:rsidP="00742CA0">
      <w:pPr>
        <w:pStyle w:val="Parabase"/>
        <w:spacing w:after="120"/>
      </w:pPr>
      <w:r w:rsidRPr="00211DEE">
        <w:t xml:space="preserve">Deciding whether a complaint is vexatious requires us in each case to take into account the context and history of the complaint. We will consider whether the complaint is likely to cause unjustified distress, disruption or irritation. In particular, we will consider the following issues: </w:t>
      </w:r>
    </w:p>
    <w:p w14:paraId="4C6B3BA9" w14:textId="3FA3B40A" w:rsidR="00742CA0" w:rsidRPr="00211DEE" w:rsidRDefault="00742CA0" w:rsidP="00742CA0">
      <w:pPr>
        <w:pStyle w:val="Bullets"/>
      </w:pPr>
      <w:r w:rsidRPr="00211DEE">
        <w:t xml:space="preserve">Is the complaint harassing or causing distress to </w:t>
      </w:r>
      <w:r w:rsidR="001D3ACD">
        <w:t>NSUN employees, associates, volunteers or trustees</w:t>
      </w:r>
      <w:r w:rsidRPr="00211DEE">
        <w:t xml:space="preserve">? </w:t>
      </w:r>
    </w:p>
    <w:p w14:paraId="48DCA42D" w14:textId="77777777" w:rsidR="00742CA0" w:rsidRPr="00211DEE" w:rsidRDefault="00742CA0" w:rsidP="00742CA0">
      <w:pPr>
        <w:pStyle w:val="Bullets"/>
      </w:pPr>
      <w:r w:rsidRPr="00211DEE">
        <w:t xml:space="preserve">Does the complaint appear to be designed to cause disruption or annoyance? </w:t>
      </w:r>
    </w:p>
    <w:p w14:paraId="53932DC2" w14:textId="77777777" w:rsidR="00742CA0" w:rsidRPr="00211DEE" w:rsidRDefault="00742CA0" w:rsidP="00742CA0">
      <w:pPr>
        <w:pStyle w:val="Bulletslast"/>
      </w:pPr>
      <w:r w:rsidRPr="00211DEE">
        <w:t xml:space="preserve">Does the complaint lack any serious purpose or value? </w:t>
      </w:r>
    </w:p>
    <w:p w14:paraId="504F5C65" w14:textId="77777777" w:rsidR="00742CA0" w:rsidRPr="00211DEE" w:rsidRDefault="00742CA0" w:rsidP="00742CA0">
      <w:pPr>
        <w:pStyle w:val="Parabase"/>
        <w:spacing w:after="120"/>
      </w:pPr>
      <w:r w:rsidRPr="00211DEE">
        <w:t>The concern we will address is whether a complaint is vexatious in terms of the effect of the request on us and not whether the applicant is personally vexatious.</w:t>
      </w:r>
    </w:p>
    <w:p w14:paraId="0F985E45" w14:textId="77777777" w:rsidR="00742CA0" w:rsidRPr="00211DEE" w:rsidRDefault="00742CA0" w:rsidP="00742CA0">
      <w:pPr>
        <w:pStyle w:val="Parabase"/>
        <w:spacing w:after="120"/>
      </w:pPr>
      <w:r w:rsidRPr="00211DEE">
        <w:t xml:space="preserve">By its ordinary meaning, the term </w:t>
      </w:r>
      <w:r>
        <w:t>‘</w:t>
      </w:r>
      <w:r w:rsidRPr="00211DEE">
        <w:t>vexatious</w:t>
      </w:r>
      <w:r>
        <w:t>’</w:t>
      </w:r>
      <w:r w:rsidRPr="00211DEE">
        <w:t xml:space="preserve"> refers to activity that “is likely to cause distress or irritation, literally to vex a person to whom it is directed”.</w:t>
      </w:r>
    </w:p>
    <w:p w14:paraId="63652CCB" w14:textId="77777777" w:rsidR="00742CA0" w:rsidRPr="00211DEE" w:rsidRDefault="00742CA0" w:rsidP="00742CA0">
      <w:pPr>
        <w:pStyle w:val="Parabase"/>
      </w:pPr>
      <w:r w:rsidRPr="00211DEE">
        <w:t>For a complaint to be vexatious, we will consider whether there is a proper or justified cause for it. We will not only examine the complaint itself, but also its context and history. That context may include other complaints made by the applicant to us (whether complied with or refused), the number and subject matter of the complaints, as well as the history of other dealings between the complainant and ourselves. The effect a complaint</w:t>
      </w:r>
      <w:r w:rsidRPr="00211DEE" w:rsidDel="001C39EA">
        <w:t xml:space="preserve"> </w:t>
      </w:r>
      <w:r w:rsidRPr="00211DEE">
        <w:t>will have may be determined as much, or indeed more, by that context as by the complaint</w:t>
      </w:r>
      <w:r w:rsidRPr="00211DEE" w:rsidDel="001C39EA">
        <w:t xml:space="preserve"> </w:t>
      </w:r>
      <w:r w:rsidRPr="00211DEE">
        <w:t xml:space="preserve">itself. </w:t>
      </w:r>
    </w:p>
    <w:p w14:paraId="3B745CA3" w14:textId="77777777" w:rsidR="00742CA0" w:rsidRPr="00211DEE" w:rsidRDefault="00742CA0" w:rsidP="00742CA0">
      <w:pPr>
        <w:pStyle w:val="Parabase"/>
        <w:spacing w:after="120"/>
        <w:rPr>
          <w:lang w:eastAsia="en-GB"/>
        </w:rPr>
      </w:pPr>
      <w:r w:rsidRPr="00211DEE">
        <w:rPr>
          <w:lang w:eastAsia="en-GB"/>
        </w:rPr>
        <w:t xml:space="preserve">We will take into consideration the following factors (which are not an exhaustive list) when determining whether a complaint is vexatious: </w:t>
      </w:r>
    </w:p>
    <w:p w14:paraId="7A129A79" w14:textId="77777777" w:rsidR="00742CA0" w:rsidRPr="00211DEE" w:rsidRDefault="00742CA0" w:rsidP="00742CA0">
      <w:pPr>
        <w:pStyle w:val="Bullets"/>
        <w:spacing w:after="40"/>
        <w:rPr>
          <w:lang w:eastAsia="en-GB"/>
        </w:rPr>
      </w:pPr>
      <w:r w:rsidRPr="00211DEE">
        <w:rPr>
          <w:lang w:eastAsia="en-GB"/>
        </w:rPr>
        <w:t>where the complaint requests information which has already been provided</w:t>
      </w:r>
    </w:p>
    <w:p w14:paraId="0FEECCE2" w14:textId="77777777" w:rsidR="00742CA0" w:rsidRPr="00211DEE" w:rsidRDefault="00742CA0" w:rsidP="00742CA0">
      <w:pPr>
        <w:pStyle w:val="Bullets"/>
        <w:spacing w:after="40"/>
        <w:rPr>
          <w:lang w:eastAsia="en-GB"/>
        </w:rPr>
      </w:pPr>
      <w:r w:rsidRPr="00211DEE">
        <w:rPr>
          <w:lang w:eastAsia="en-GB"/>
        </w:rPr>
        <w:lastRenderedPageBreak/>
        <w:t>where the tone adopted in correspondence by the complainant is confrontational and/or haranguing and demonstrates that the purpose is to argue and not really to obtain information</w:t>
      </w:r>
    </w:p>
    <w:p w14:paraId="5736A81B" w14:textId="4377A4BB" w:rsidR="00742CA0" w:rsidRPr="00211DEE" w:rsidRDefault="00742CA0" w:rsidP="00742CA0">
      <w:pPr>
        <w:pStyle w:val="Bullets"/>
        <w:spacing w:after="40"/>
        <w:rPr>
          <w:lang w:eastAsia="en-GB"/>
        </w:rPr>
      </w:pPr>
      <w:r w:rsidRPr="00211DEE">
        <w:rPr>
          <w:lang w:eastAsia="en-GB"/>
        </w:rPr>
        <w:t xml:space="preserve">where the correspondence could reasonably be expected to have a negative effect on the health and well-being of our </w:t>
      </w:r>
      <w:r w:rsidR="001D3ACD">
        <w:rPr>
          <w:lang w:eastAsia="en-GB"/>
        </w:rPr>
        <w:t>employees, associates, volunteers or trustees</w:t>
      </w:r>
    </w:p>
    <w:p w14:paraId="66DC01E0" w14:textId="77777777" w:rsidR="00742CA0" w:rsidRPr="00211DEE" w:rsidRDefault="00742CA0" w:rsidP="00742CA0">
      <w:pPr>
        <w:pStyle w:val="Bullets"/>
        <w:spacing w:after="40"/>
        <w:rPr>
          <w:lang w:eastAsia="en-GB"/>
        </w:rPr>
      </w:pPr>
      <w:r w:rsidRPr="00211DEE">
        <w:rPr>
          <w:lang w:eastAsia="en-GB"/>
        </w:rPr>
        <w:t>where the complaint, viewed as a whole, appears to be intended simply to re-open issues which have been disputed several times before, and is, in effect, the pursuit of a complaint by alternative means</w:t>
      </w:r>
    </w:p>
    <w:p w14:paraId="2140E810" w14:textId="77777777" w:rsidR="00742CA0" w:rsidRPr="00211DEE" w:rsidRDefault="00742CA0" w:rsidP="00742CA0">
      <w:pPr>
        <w:pStyle w:val="Bullets"/>
        <w:spacing w:after="40"/>
        <w:rPr>
          <w:lang w:eastAsia="en-GB"/>
        </w:rPr>
      </w:pPr>
      <w:r w:rsidRPr="00211DEE">
        <w:rPr>
          <w:lang w:eastAsia="en-GB"/>
        </w:rPr>
        <w:t>where responding to the complaint would likely entail substantial and disproportionate financial and administrative burdens for us</w:t>
      </w:r>
    </w:p>
    <w:p w14:paraId="521360B0" w14:textId="77777777" w:rsidR="00742CA0" w:rsidRPr="00211DEE" w:rsidRDefault="00742CA0" w:rsidP="00742CA0">
      <w:pPr>
        <w:pStyle w:val="Bulletslast"/>
        <w:rPr>
          <w:lang w:eastAsia="en-GB"/>
        </w:rPr>
      </w:pPr>
      <w:r w:rsidRPr="00211DEE">
        <w:rPr>
          <w:lang w:eastAsia="en-GB"/>
        </w:rPr>
        <w:t>where it is not a one-off complaint, but a case of the same complaints having been made repeatedly, or where on repetition, the particulars of the complaints have been varied making it difficult to know exactly what the complainant is seeking and making it less likely that the request can be satisfied</w:t>
      </w:r>
    </w:p>
    <w:p w14:paraId="4C712697" w14:textId="74F72174" w:rsidR="00742CA0" w:rsidRPr="00211DEE" w:rsidRDefault="00742CA0" w:rsidP="00742CA0">
      <w:pPr>
        <w:pStyle w:val="Parabase"/>
        <w:spacing w:after="120"/>
        <w:rPr>
          <w:b/>
        </w:rPr>
      </w:pPr>
      <w:r w:rsidRPr="00211DEE">
        <w:t>No single one of the above factors would lead to a finding, by itself, that a complaint</w:t>
      </w:r>
      <w:r w:rsidRPr="00211DEE" w:rsidDel="00460C1E">
        <w:t xml:space="preserve"> </w:t>
      </w:r>
      <w:r w:rsidRPr="00211DEE">
        <w:t>was vexatious. However, based on the strength of the various factors, taken together with the history and context of a complaint,</w:t>
      </w:r>
      <w:r w:rsidRPr="00211DEE" w:rsidDel="00460C1E">
        <w:t xml:space="preserve"> </w:t>
      </w:r>
      <w:r w:rsidRPr="00211DEE">
        <w:t>a complaint</w:t>
      </w:r>
      <w:r w:rsidRPr="00211DEE" w:rsidDel="00460C1E">
        <w:t xml:space="preserve"> </w:t>
      </w:r>
      <w:r w:rsidRPr="00211DEE">
        <w:t xml:space="preserve">may be deemed vexatious by </w:t>
      </w:r>
      <w:r>
        <w:t>NSUN.</w:t>
      </w:r>
    </w:p>
    <w:p w14:paraId="2BE242DA" w14:textId="109FAE6E" w:rsidR="00742CA0" w:rsidRPr="00211DEE" w:rsidRDefault="00742CA0" w:rsidP="00742CA0">
      <w:pPr>
        <w:pStyle w:val="Parabase"/>
        <w:spacing w:after="120"/>
        <w:rPr>
          <w:lang w:eastAsia="en-GB"/>
        </w:rPr>
      </w:pPr>
      <w:r w:rsidRPr="00211DEE">
        <w:rPr>
          <w:lang w:eastAsia="en-GB"/>
        </w:rPr>
        <w:t xml:space="preserve">It is important of course that all complaints from a single source should not be deemed vexatious just because some may have been so previously. This is particularly the case if, on the face of it, the </w:t>
      </w:r>
      <w:r w:rsidRPr="008D39C3">
        <w:t>complaint</w:t>
      </w:r>
      <w:r w:rsidRPr="00211DEE" w:rsidDel="00460C1E">
        <w:t xml:space="preserve"> </w:t>
      </w:r>
      <w:r w:rsidRPr="00211DEE">
        <w:rPr>
          <w:lang w:eastAsia="en-GB"/>
        </w:rPr>
        <w:t xml:space="preserve">seems to be specific, stand alone and straight forward. However, it is entirely appropriate and necessary, when considering whether a complaint is vexatious, to view that complaint in context - if, say, the complaint is part of a wider grievance against </w:t>
      </w:r>
      <w:r>
        <w:rPr>
          <w:lang w:eastAsia="en-GB"/>
        </w:rPr>
        <w:t>NSUN</w:t>
      </w:r>
      <w:r w:rsidRPr="00211DEE">
        <w:rPr>
          <w:lang w:eastAsia="en-GB"/>
        </w:rPr>
        <w:t xml:space="preserve"> and is, for example, inextricably linked to an individual’s quest to hold </w:t>
      </w:r>
      <w:r>
        <w:rPr>
          <w:lang w:eastAsia="en-GB"/>
        </w:rPr>
        <w:t>NSUN</w:t>
      </w:r>
      <w:r w:rsidRPr="00211DEE">
        <w:rPr>
          <w:lang w:eastAsia="en-GB"/>
        </w:rPr>
        <w:t xml:space="preserve"> to account for perceived shortcomings.</w:t>
      </w:r>
    </w:p>
    <w:p w14:paraId="222B706D" w14:textId="77777777" w:rsidR="00742CA0" w:rsidRPr="00211DEE" w:rsidRDefault="00742CA0" w:rsidP="00742CA0">
      <w:pPr>
        <w:pStyle w:val="Paralast"/>
        <w:spacing w:after="360"/>
        <w:rPr>
          <w:spacing w:val="-2"/>
          <w:lang w:eastAsia="en-GB"/>
        </w:rPr>
      </w:pPr>
      <w:r w:rsidRPr="00211DEE">
        <w:rPr>
          <w:spacing w:val="-2"/>
          <w:lang w:eastAsia="en-GB"/>
        </w:rPr>
        <w:t xml:space="preserve">Complaints can sometimes become a vehicle for individuals to try to reopen previous issues. Although we recognise that people are not always satisfied with the responses they receive, the raising of complaints is not a panacea for problems that have not been resolved through other channels. Continued complaints after the underlying complaint has been addressed, go beyond the reasonable pursuit of resolution. </w:t>
      </w:r>
    </w:p>
    <w:p w14:paraId="7784C728" w14:textId="0BCD929A" w:rsidR="00742CA0" w:rsidRPr="008D39C3" w:rsidRDefault="00742CA0" w:rsidP="001A7378">
      <w:pPr>
        <w:pStyle w:val="L3Header"/>
        <w:numPr>
          <w:ilvl w:val="6"/>
          <w:numId w:val="25"/>
        </w:numPr>
      </w:pPr>
      <w:r w:rsidRPr="00211DEE">
        <w:t>Unreasonable Behaviour</w:t>
      </w:r>
    </w:p>
    <w:p w14:paraId="371556D5" w14:textId="5FA6DCCE" w:rsidR="00742CA0" w:rsidRPr="00211DEE" w:rsidRDefault="00742CA0" w:rsidP="00742CA0">
      <w:pPr>
        <w:pStyle w:val="Parabase"/>
        <w:spacing w:after="120"/>
      </w:pPr>
      <w:r w:rsidRPr="00211DEE">
        <w:t xml:space="preserve">Our </w:t>
      </w:r>
      <w:r w:rsidR="001D3ACD">
        <w:t>employees, associates, volunteers and trustees</w:t>
      </w:r>
      <w:r w:rsidRPr="00211DEE">
        <w:t xml:space="preserve"> have the right to undertake their work free from abuse, threats and harassment, or vexatious and repetitive </w:t>
      </w:r>
      <w:r w:rsidRPr="00211DEE">
        <w:lastRenderedPageBreak/>
        <w:t xml:space="preserve">complaints. We expect our </w:t>
      </w:r>
      <w:r w:rsidR="001D3ACD">
        <w:t>employees, associates, volunteers and trustees</w:t>
      </w:r>
      <w:r w:rsidRPr="00211DEE">
        <w:t xml:space="preserve"> to be treated with courtesy and respect. </w:t>
      </w:r>
      <w:r>
        <w:t>NSUN</w:t>
      </w:r>
      <w:r w:rsidRPr="00211DEE">
        <w:t xml:space="preserve"> has a duty to protect the</w:t>
      </w:r>
      <w:r w:rsidR="001D3ACD">
        <w:t>ir</w:t>
      </w:r>
      <w:r w:rsidRPr="00211DEE">
        <w:t xml:space="preserve"> welfare and safety and considers that violence, threats or abuse towards </w:t>
      </w:r>
      <w:r w:rsidR="001D3ACD">
        <w:t>them</w:t>
      </w:r>
      <w:r w:rsidRPr="00211DEE">
        <w:t xml:space="preserve"> is unacceptable. </w:t>
      </w:r>
      <w:r w:rsidR="001D3ACD">
        <w:t>NSUN employees, associates, volunteers and trustees</w:t>
      </w:r>
      <w:r w:rsidRPr="00211DEE">
        <w:t xml:space="preserve"> are also expected to treat complainants with courtesy, respect and fairness. </w:t>
      </w:r>
    </w:p>
    <w:p w14:paraId="48B1095D" w14:textId="051AB4EC" w:rsidR="00742CA0" w:rsidRPr="00211DEE" w:rsidRDefault="00742CA0" w:rsidP="00742CA0">
      <w:pPr>
        <w:pStyle w:val="Parabase"/>
        <w:spacing w:after="120"/>
      </w:pPr>
      <w:r w:rsidRPr="00211DEE">
        <w:t>Complainants who harass, or have been abusive, aggressive or threatening on one or more occasions towards our</w:t>
      </w:r>
      <w:r w:rsidR="001D3ACD" w:rsidRPr="001D3ACD">
        <w:t xml:space="preserve"> </w:t>
      </w:r>
      <w:r w:rsidR="001D3ACD">
        <w:t>employees, associates, volunteers and trustees</w:t>
      </w:r>
      <w:r w:rsidR="001D3ACD" w:rsidRPr="00211DEE">
        <w:t xml:space="preserve"> </w:t>
      </w:r>
      <w:r w:rsidRPr="00211DEE">
        <w:t xml:space="preserve">- or their families or associates - directly or indirectly, will be considered unreasonable. </w:t>
      </w:r>
    </w:p>
    <w:p w14:paraId="4AC10269" w14:textId="20AD8428" w:rsidR="00742CA0" w:rsidRPr="00211DEE" w:rsidRDefault="00742CA0" w:rsidP="00742CA0">
      <w:pPr>
        <w:pStyle w:val="Parabase"/>
        <w:spacing w:after="120"/>
      </w:pPr>
      <w:r w:rsidRPr="00211DEE">
        <w:t xml:space="preserve">Any threats or acts of violence will cause direct contact with the complainant to be discontinued. Violence includes behaviour or language (written, oral, or in tone or otherwise) that may cause </w:t>
      </w:r>
      <w:r w:rsidR="001D3ACD">
        <w:t>employees, associates, volunteers and trustees</w:t>
      </w:r>
      <w:r w:rsidRPr="00211DEE">
        <w:t xml:space="preserve"> to feel afraid, threatened or abused. Examples of unacceptable behaviour includes but not exclusively threats, verbal abuse, derogatory remarks, rudeness, racist, sexist, homophobic, transphobic, </w:t>
      </w:r>
      <w:r>
        <w:t>ableist</w:t>
      </w:r>
      <w:r w:rsidRPr="00211DEE">
        <w:t xml:space="preserve"> or other harassment based on personal characteristic or obscene remarks, repeatedly demanding disciplinary action be taken against staff, and where complainants are known to have recorded meetings or telephone conversations without consent.</w:t>
      </w:r>
    </w:p>
    <w:p w14:paraId="698656E0" w14:textId="77777777" w:rsidR="00742CA0" w:rsidRPr="00211DEE" w:rsidRDefault="00742CA0" w:rsidP="00742CA0">
      <w:pPr>
        <w:pStyle w:val="Parabase"/>
        <w:spacing w:after="120"/>
      </w:pPr>
      <w:r w:rsidRPr="00211DEE">
        <w:t xml:space="preserve">We also consider that inflammatory statements and unsubstantiated allegations can amount to abusive behaviour. </w:t>
      </w:r>
    </w:p>
    <w:p w14:paraId="61BFBC52" w14:textId="270E459B" w:rsidR="00742CA0" w:rsidRPr="00211DEE" w:rsidRDefault="00742CA0" w:rsidP="00742CA0">
      <w:pPr>
        <w:pStyle w:val="Parabase"/>
        <w:spacing w:after="120"/>
      </w:pPr>
      <w:r w:rsidRPr="00211DEE">
        <w:t xml:space="preserve">Furthermore, </w:t>
      </w:r>
      <w:r>
        <w:t>NSUN</w:t>
      </w:r>
      <w:r w:rsidRPr="00211DEE">
        <w:t xml:space="preserve"> </w:t>
      </w:r>
      <w:r w:rsidR="001D3ACD">
        <w:t>employees</w:t>
      </w:r>
      <w:r w:rsidRPr="00211DEE">
        <w:t xml:space="preserve"> will bring to an end phone calls if the caller is considered aggressive, abusive or threatenin</w:t>
      </w:r>
      <w:r w:rsidRPr="008D39C3">
        <w:t>g. The complainant will first be told that we consider their language offensive or their behaviour unacceptable</w:t>
      </w:r>
      <w:r>
        <w:t xml:space="preserve">, </w:t>
      </w:r>
      <w:r w:rsidRPr="00211DEE">
        <w:t xml:space="preserve">and </w:t>
      </w:r>
      <w:r>
        <w:t xml:space="preserve">will be </w:t>
      </w:r>
      <w:r w:rsidRPr="008D39C3">
        <w:t xml:space="preserve">asked to stop using such language or </w:t>
      </w:r>
      <w:r w:rsidRPr="00211DEE">
        <w:t>behaviour.</w:t>
      </w:r>
    </w:p>
    <w:p w14:paraId="13A873AD" w14:textId="77777777" w:rsidR="00742CA0" w:rsidRPr="00211DEE" w:rsidRDefault="00742CA0" w:rsidP="00742CA0">
      <w:pPr>
        <w:pStyle w:val="Parabase"/>
        <w:spacing w:after="120"/>
      </w:pPr>
      <w:r w:rsidRPr="00211DEE">
        <w:t xml:space="preserve">If an officer considers behaviour to be unreasonable they are advised in the first instance to refer it to their manager who may seek advice and guidance before determining future contact with the complainant, be that by telephone, in person, or electronically. </w:t>
      </w:r>
    </w:p>
    <w:p w14:paraId="406A7E2D" w14:textId="2720A673" w:rsidR="00742CA0" w:rsidRPr="008D39C3" w:rsidRDefault="00742CA0" w:rsidP="00742CA0">
      <w:pPr>
        <w:pStyle w:val="Parabase"/>
        <w:spacing w:after="120"/>
      </w:pPr>
      <w:r w:rsidRPr="00211DEE">
        <w:t xml:space="preserve">Where complaints are deemed vexatious, the complainant will be notified in writing that no further correspondence will be entered into on the matter in question. </w:t>
      </w:r>
      <w:r>
        <w:t xml:space="preserve">NSUN </w:t>
      </w:r>
      <w:r w:rsidRPr="00211DEE">
        <w:t>will initially keep one form of contact open so that there is not a 'blanket ban' on contact for any individual.</w:t>
      </w:r>
      <w:r>
        <w:t xml:space="preserve"> </w:t>
      </w:r>
    </w:p>
    <w:p w14:paraId="50776561" w14:textId="0FBF43D0" w:rsidR="00742CA0" w:rsidRPr="00211DEE" w:rsidRDefault="00742CA0" w:rsidP="00742CA0">
      <w:pPr>
        <w:pStyle w:val="Parabase"/>
        <w:spacing w:after="120"/>
      </w:pPr>
      <w:r w:rsidRPr="00211DEE">
        <w:t xml:space="preserve">Where unreasonable or abusive behaviour is determined, the complainant will be notified in writing that no further contact will be undertaken, and this will apply to all </w:t>
      </w:r>
      <w:r w:rsidR="004A5908">
        <w:t>NSUN</w:t>
      </w:r>
      <w:r w:rsidRPr="00211DEE">
        <w:t xml:space="preserve"> contacts. A copy of this policy will be included and, if and where appropriate, a no-contact period specified. A decision to restrict contact will be reconsidered if the complainant subsequently demonstrates more reasonable behaviour.</w:t>
      </w:r>
    </w:p>
    <w:p w14:paraId="0F791CB3" w14:textId="4A50905E" w:rsidR="00742CA0" w:rsidRPr="00211DEE" w:rsidRDefault="00742CA0" w:rsidP="00742CA0">
      <w:pPr>
        <w:pStyle w:val="Parabase"/>
        <w:spacing w:after="120"/>
      </w:pPr>
      <w:r w:rsidRPr="00211DEE">
        <w:lastRenderedPageBreak/>
        <w:t xml:space="preserve">If you disagree with a decision made by </w:t>
      </w:r>
      <w:r w:rsidR="004A5908">
        <w:t xml:space="preserve">NSUN to </w:t>
      </w:r>
      <w:r w:rsidRPr="00211DEE">
        <w:t>regard your behaviour as unreasonable, you can challenge it. Please refer to our Complaints Policy</w:t>
      </w:r>
      <w:r>
        <w:t>.</w:t>
      </w:r>
    </w:p>
    <w:p w14:paraId="344EA611" w14:textId="2CDDD764" w:rsidR="00742CA0" w:rsidRPr="00211DEE" w:rsidRDefault="00742CA0" w:rsidP="00742CA0">
      <w:pPr>
        <w:pStyle w:val="Paralast"/>
      </w:pPr>
      <w:r w:rsidRPr="00211DEE">
        <w:t xml:space="preserve">All incidents of harassment or aggression will be documented and referred to </w:t>
      </w:r>
      <w:r w:rsidR="004A5908">
        <w:t>the CEO</w:t>
      </w:r>
      <w:r w:rsidRPr="00211DEE">
        <w:t xml:space="preserve">. In appropriate circumstances these matters may be referred to the police and </w:t>
      </w:r>
      <w:r w:rsidR="004A5908">
        <w:t>NSUN</w:t>
      </w:r>
      <w:r w:rsidRPr="00211DEE">
        <w:t xml:space="preserve"> may consider taking appropriate legal action against the complainant, if necessary, without prior warning.</w:t>
      </w:r>
      <w:r w:rsidRPr="00211DEE" w:rsidDel="00BE78C7">
        <w:t xml:space="preserve"> </w:t>
      </w:r>
    </w:p>
    <w:p w14:paraId="0DC41CB1" w14:textId="77777777" w:rsidR="00742CA0" w:rsidRDefault="00742CA0" w:rsidP="00C03408">
      <w:pPr>
        <w:spacing w:before="100" w:beforeAutospacing="1" w:after="100" w:afterAutospacing="1"/>
        <w:rPr>
          <w:rFonts w:ascii="Arial,Bold" w:eastAsia="Times New Roman" w:hAnsi="Arial,Bold" w:cs="Times New Roman"/>
          <w:color w:val="000000" w:themeColor="text1"/>
          <w:sz w:val="22"/>
          <w:szCs w:val="22"/>
          <w:lang w:eastAsia="en-GB"/>
        </w:rPr>
      </w:pPr>
    </w:p>
    <w:p w14:paraId="45CB7D5F" w14:textId="77777777" w:rsidR="00742CA0" w:rsidRDefault="00742CA0" w:rsidP="00C03408">
      <w:pPr>
        <w:spacing w:before="100" w:beforeAutospacing="1" w:after="100" w:afterAutospacing="1"/>
        <w:rPr>
          <w:rFonts w:ascii="Arial,Bold" w:eastAsia="Times New Roman" w:hAnsi="Arial,Bold" w:cs="Times New Roman"/>
          <w:color w:val="000000" w:themeColor="text1"/>
          <w:sz w:val="22"/>
          <w:szCs w:val="22"/>
          <w:lang w:eastAsia="en-GB"/>
        </w:rPr>
      </w:pPr>
    </w:p>
    <w:p w14:paraId="4418534F" w14:textId="77777777" w:rsidR="00742CA0" w:rsidRDefault="00742CA0" w:rsidP="00C03408">
      <w:pPr>
        <w:spacing w:before="100" w:beforeAutospacing="1" w:after="100" w:afterAutospacing="1"/>
        <w:rPr>
          <w:rFonts w:ascii="Arial,Bold" w:eastAsia="Times New Roman" w:hAnsi="Arial,Bold" w:cs="Times New Roman"/>
          <w:color w:val="000000" w:themeColor="text1"/>
          <w:sz w:val="22"/>
          <w:szCs w:val="22"/>
          <w:lang w:eastAsia="en-GB"/>
        </w:rPr>
      </w:pPr>
    </w:p>
    <w:p w14:paraId="5CF11830" w14:textId="77777777" w:rsidR="00742CA0" w:rsidRPr="00C03408" w:rsidRDefault="00742CA0" w:rsidP="00C03408">
      <w:pPr>
        <w:spacing w:before="100" w:beforeAutospacing="1" w:after="100" w:afterAutospacing="1"/>
        <w:rPr>
          <w:rFonts w:ascii="Times New Roman" w:eastAsia="Times New Roman" w:hAnsi="Times New Roman" w:cs="Times New Roman"/>
          <w:color w:val="000000" w:themeColor="text1"/>
          <w:lang w:eastAsia="en-GB"/>
        </w:rPr>
      </w:pPr>
    </w:p>
    <w:p w14:paraId="6FA86428" w14:textId="77777777" w:rsidR="00BE6032" w:rsidRDefault="00BE6032" w:rsidP="00C03408">
      <w:pPr>
        <w:spacing w:before="100" w:beforeAutospacing="1" w:after="100" w:afterAutospacing="1"/>
        <w:ind w:left="720"/>
        <w:rPr>
          <w:rFonts w:ascii="Arial" w:eastAsia="Times New Roman" w:hAnsi="Arial" w:cs="Arial"/>
          <w:color w:val="000000" w:themeColor="text1"/>
          <w:sz w:val="22"/>
          <w:szCs w:val="22"/>
          <w:lang w:eastAsia="en-GB"/>
        </w:rPr>
      </w:pPr>
    </w:p>
    <w:p w14:paraId="59276690" w14:textId="77777777" w:rsidR="00BE6032" w:rsidRDefault="00BE6032" w:rsidP="00C03408">
      <w:pPr>
        <w:spacing w:before="100" w:beforeAutospacing="1" w:after="100" w:afterAutospacing="1"/>
        <w:ind w:left="720"/>
        <w:rPr>
          <w:rFonts w:ascii="Arial" w:eastAsia="Times New Roman" w:hAnsi="Arial" w:cs="Arial"/>
          <w:color w:val="000000" w:themeColor="text1"/>
          <w:sz w:val="22"/>
          <w:szCs w:val="22"/>
          <w:lang w:eastAsia="en-GB"/>
        </w:rPr>
      </w:pPr>
    </w:p>
    <w:p w14:paraId="2A601E05" w14:textId="69826625" w:rsidR="00C03408" w:rsidRPr="00C03408" w:rsidRDefault="00BE6032" w:rsidP="00DA5C0F">
      <w:pPr>
        <w:spacing w:before="100" w:beforeAutospacing="1" w:after="100" w:afterAutospacing="1"/>
        <w:rPr>
          <w:rFonts w:ascii="Times New Roman" w:eastAsia="Times New Roman" w:hAnsi="Times New Roman" w:cs="Times New Roman"/>
          <w:color w:val="000000" w:themeColor="text1"/>
          <w:lang w:eastAsia="en-GB"/>
        </w:rPr>
      </w:pPr>
      <w:r w:rsidRPr="00BE6032">
        <w:rPr>
          <w:rFonts w:ascii="Arial" w:eastAsia="Times New Roman" w:hAnsi="Arial" w:cs="Arial"/>
          <w:color w:val="00A5B5"/>
          <w:sz w:val="22"/>
          <w:szCs w:val="22"/>
          <w:lang w:eastAsia="en-GB"/>
        </w:rPr>
        <w:br/>
      </w:r>
    </w:p>
    <w:p w14:paraId="0C81FA39" w14:textId="2B2413EA" w:rsidR="00C03408" w:rsidRPr="00C03408" w:rsidRDefault="00C03408" w:rsidP="00BE6032">
      <w:pPr>
        <w:rPr>
          <w:rFonts w:ascii="Times New Roman" w:eastAsia="Times New Roman" w:hAnsi="Times New Roman" w:cs="Times New Roman"/>
          <w:color w:val="000000" w:themeColor="text1"/>
          <w:lang w:eastAsia="en-GB"/>
        </w:rPr>
      </w:pPr>
    </w:p>
    <w:p w14:paraId="3A75AE28" w14:textId="77777777" w:rsidR="00C03408" w:rsidRPr="00BE6032" w:rsidRDefault="00C03408">
      <w:pPr>
        <w:rPr>
          <w:color w:val="000000" w:themeColor="text1"/>
        </w:rPr>
      </w:pPr>
    </w:p>
    <w:sectPr w:rsidR="00C03408" w:rsidRPr="00BE6032" w:rsidSect="00724F9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8D33" w14:textId="77777777" w:rsidR="00342E1E" w:rsidRDefault="00342E1E" w:rsidP="00742CA0">
      <w:r>
        <w:separator/>
      </w:r>
    </w:p>
  </w:endnote>
  <w:endnote w:type="continuationSeparator" w:id="0">
    <w:p w14:paraId="78DDAD6C" w14:textId="77777777" w:rsidR="00342E1E" w:rsidRDefault="00342E1E" w:rsidP="0074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175163"/>
      <w:docPartObj>
        <w:docPartGallery w:val="Page Numbers (Bottom of Page)"/>
        <w:docPartUnique/>
      </w:docPartObj>
    </w:sdtPr>
    <w:sdtEndPr>
      <w:rPr>
        <w:rStyle w:val="PageNumber"/>
      </w:rPr>
    </w:sdtEndPr>
    <w:sdtContent>
      <w:p w14:paraId="6D501CF5" w14:textId="379B9420" w:rsidR="00B23F3D" w:rsidRDefault="00B23F3D" w:rsidP="00C8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C1DD44" w14:textId="77777777" w:rsidR="002C55AD" w:rsidRDefault="00342E1E" w:rsidP="00B23F3D">
    <w:pPr>
      <w:pStyle w:val="Footer1"/>
      <w:ind w:right="360"/>
      <w:jc w:val="center"/>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2454127"/>
      <w:docPartObj>
        <w:docPartGallery w:val="Page Numbers (Bottom of Page)"/>
        <w:docPartUnique/>
      </w:docPartObj>
    </w:sdtPr>
    <w:sdtEndPr>
      <w:rPr>
        <w:rStyle w:val="PageNumber"/>
      </w:rPr>
    </w:sdtEndPr>
    <w:sdtContent>
      <w:p w14:paraId="5CD7A2EF" w14:textId="7A170C12" w:rsidR="00B23F3D" w:rsidRDefault="00B23F3D" w:rsidP="00C8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CDD4C35" w14:textId="77777777" w:rsidR="00070971" w:rsidRDefault="00342E1E" w:rsidP="00B23F3D">
    <w:pPr>
      <w:pStyle w:val="Footer"/>
      <w:ind w:right="360"/>
      <w:jc w:val="right"/>
      <w:rPr>
        <w:rFonts w:cs="Arial"/>
        <w:color w:val="000000"/>
        <w:sz w:val="22"/>
      </w:rPr>
    </w:pPr>
  </w:p>
  <w:p w14:paraId="10C17362" w14:textId="77777777" w:rsidR="00070971" w:rsidRDefault="00342E1E" w:rsidP="00070971">
    <w:pPr>
      <w:pStyle w:val="Footer"/>
      <w:jc w:val="right"/>
      <w:rPr>
        <w:rFonts w:cs="Arial"/>
        <w:color w:val="000000"/>
        <w:sz w:val="22"/>
      </w:rPr>
    </w:pPr>
  </w:p>
  <w:p w14:paraId="6874402E" w14:textId="77777777" w:rsidR="00070971" w:rsidRPr="001C5501" w:rsidRDefault="00342E1E" w:rsidP="00070971">
    <w:pPr>
      <w:pStyle w:val="Footer"/>
      <w:jc w:val="right"/>
      <w:rPr>
        <w:rFonts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432A2" w14:textId="77777777" w:rsidR="00342E1E" w:rsidRDefault="00342E1E" w:rsidP="00742CA0">
      <w:r>
        <w:separator/>
      </w:r>
    </w:p>
  </w:footnote>
  <w:footnote w:type="continuationSeparator" w:id="0">
    <w:p w14:paraId="009B7649" w14:textId="77777777" w:rsidR="00342E1E" w:rsidRDefault="00342E1E" w:rsidP="0074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7E75" w14:textId="77777777" w:rsidR="002C55AD" w:rsidRDefault="002B10BD">
    <w:pPr>
      <w:pStyle w:val="Header1"/>
      <w:spacing w:after="0"/>
      <w:jc w:val="center"/>
      <w:rPr>
        <w:rFonts w:ascii="Arial Bold" w:hAnsi="Arial Bold"/>
      </w:rPr>
    </w:pPr>
    <w:r>
      <w:rPr>
        <w:rFonts w:ascii="Arial Bold" w:hAnsi="Arial Bold"/>
      </w:rPr>
      <w:t>Restricted</w:t>
    </w:r>
  </w:p>
  <w:p w14:paraId="5ABA49C2" w14:textId="77777777" w:rsidR="002C55AD" w:rsidRDefault="002B10BD">
    <w:pPr>
      <w:pStyle w:val="Header1"/>
      <w:spacing w:after="0"/>
      <w:jc w:val="center"/>
      <w:rPr>
        <w:rFonts w:ascii="Times New Roman" w:eastAsia="Times New Roman" w:hAnsi="Times New Roman"/>
        <w:color w:val="auto"/>
        <w:sz w:val="20"/>
      </w:rPr>
    </w:pPr>
    <w:r>
      <w:t>EHRC 39.06 Business Plan Narrative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AD33" w14:textId="77777777" w:rsidR="002C55AD" w:rsidRPr="001C5501" w:rsidRDefault="00342E1E" w:rsidP="002C55AD">
    <w:pPr>
      <w:pStyle w:val="Header1"/>
      <w:spacing w:after="0" w:line="312" w:lineRule="auto"/>
      <w:rPr>
        <w:rFonts w:ascii="Times New Roman" w:eastAsia="Times New Roman"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114"/>
    <w:multiLevelType w:val="multilevel"/>
    <w:tmpl w:val="A170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42F13"/>
    <w:multiLevelType w:val="hybridMultilevel"/>
    <w:tmpl w:val="82F6BABE"/>
    <w:lvl w:ilvl="0" w:tplc="97D67C4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A1B8C"/>
    <w:multiLevelType w:val="hybridMultilevel"/>
    <w:tmpl w:val="FA80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B59DA"/>
    <w:multiLevelType w:val="multilevel"/>
    <w:tmpl w:val="955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41067"/>
    <w:multiLevelType w:val="hybridMultilevel"/>
    <w:tmpl w:val="82F6BABE"/>
    <w:lvl w:ilvl="0" w:tplc="97D67C4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A6A75"/>
    <w:multiLevelType w:val="multilevel"/>
    <w:tmpl w:val="947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F2F8B"/>
    <w:multiLevelType w:val="hybridMultilevel"/>
    <w:tmpl w:val="3924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282A78"/>
    <w:multiLevelType w:val="multilevel"/>
    <w:tmpl w:val="E06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67489"/>
    <w:multiLevelType w:val="multilevel"/>
    <w:tmpl w:val="0542375A"/>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067EEB"/>
    <w:multiLevelType w:val="multilevel"/>
    <w:tmpl w:val="A89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45BD6"/>
    <w:multiLevelType w:val="hybridMultilevel"/>
    <w:tmpl w:val="E076A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564A9"/>
    <w:multiLevelType w:val="multilevel"/>
    <w:tmpl w:val="EFCE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D3739"/>
    <w:multiLevelType w:val="multilevel"/>
    <w:tmpl w:val="8848BC80"/>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4" w15:restartNumberingAfterBreak="0">
    <w:nsid w:val="446112B2"/>
    <w:multiLevelType w:val="hybridMultilevel"/>
    <w:tmpl w:val="B6F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F662D"/>
    <w:multiLevelType w:val="multilevel"/>
    <w:tmpl w:val="2FF8C67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DD5681"/>
    <w:multiLevelType w:val="hybridMultilevel"/>
    <w:tmpl w:val="DAB4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8152E"/>
    <w:multiLevelType w:val="hybridMultilevel"/>
    <w:tmpl w:val="5C00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97C0E"/>
    <w:multiLevelType w:val="multilevel"/>
    <w:tmpl w:val="0F98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8E2FF8"/>
    <w:multiLevelType w:val="multilevel"/>
    <w:tmpl w:val="2FF8C67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0C0BEE"/>
    <w:multiLevelType w:val="hybridMultilevel"/>
    <w:tmpl w:val="A35A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5195B"/>
    <w:multiLevelType w:val="hybridMultilevel"/>
    <w:tmpl w:val="C074A23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91051"/>
    <w:multiLevelType w:val="multilevel"/>
    <w:tmpl w:val="278C7EDE"/>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o"/>
      <w:lvlJc w:val="left"/>
      <w:pPr>
        <w:ind w:left="1495"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416D9E"/>
    <w:multiLevelType w:val="hybridMultilevel"/>
    <w:tmpl w:val="1D9E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66F59"/>
    <w:multiLevelType w:val="multilevel"/>
    <w:tmpl w:val="D26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45B14"/>
    <w:multiLevelType w:val="multilevel"/>
    <w:tmpl w:val="2FF8C672"/>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0"/>
  </w:num>
  <w:num w:numId="4">
    <w:abstractNumId w:val="12"/>
  </w:num>
  <w:num w:numId="5">
    <w:abstractNumId w:val="10"/>
  </w:num>
  <w:num w:numId="6">
    <w:abstractNumId w:val="18"/>
  </w:num>
  <w:num w:numId="7">
    <w:abstractNumId w:val="24"/>
  </w:num>
  <w:num w:numId="8">
    <w:abstractNumId w:val="3"/>
  </w:num>
  <w:num w:numId="9">
    <w:abstractNumId w:val="9"/>
  </w:num>
  <w:num w:numId="10">
    <w:abstractNumId w:val="7"/>
  </w:num>
  <w:num w:numId="11">
    <w:abstractNumId w:val="22"/>
  </w:num>
  <w:num w:numId="12">
    <w:abstractNumId w:val="21"/>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5">
    <w:abstractNumId w:val="6"/>
  </w:num>
  <w:num w:numId="16">
    <w:abstractNumId w:val="2"/>
  </w:num>
  <w:num w:numId="17">
    <w:abstractNumId w:val="23"/>
  </w:num>
  <w:num w:numId="18">
    <w:abstractNumId w:val="20"/>
  </w:num>
  <w:num w:numId="19">
    <w:abstractNumId w:val="16"/>
  </w:num>
  <w:num w:numId="20">
    <w:abstractNumId w:val="14"/>
  </w:num>
  <w:num w:numId="21">
    <w:abstractNumId w:val="15"/>
  </w:num>
  <w:num w:numId="22">
    <w:abstractNumId w:val="4"/>
  </w:num>
  <w:num w:numId="23">
    <w:abstractNumId w:val="19"/>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6">
    <w:abstractNumId w:val="13"/>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08"/>
    <w:rsid w:val="000151CA"/>
    <w:rsid w:val="00065DE9"/>
    <w:rsid w:val="001A7378"/>
    <w:rsid w:val="001D3ACD"/>
    <w:rsid w:val="002878CF"/>
    <w:rsid w:val="002A2E3C"/>
    <w:rsid w:val="002B10BD"/>
    <w:rsid w:val="002C45BB"/>
    <w:rsid w:val="00323100"/>
    <w:rsid w:val="00342E1E"/>
    <w:rsid w:val="003E1E25"/>
    <w:rsid w:val="00467585"/>
    <w:rsid w:val="004A5908"/>
    <w:rsid w:val="00506FCB"/>
    <w:rsid w:val="00572A01"/>
    <w:rsid w:val="00633021"/>
    <w:rsid w:val="007006C5"/>
    <w:rsid w:val="00722BF8"/>
    <w:rsid w:val="00724F9E"/>
    <w:rsid w:val="00742CA0"/>
    <w:rsid w:val="007B1197"/>
    <w:rsid w:val="007B3386"/>
    <w:rsid w:val="008521F8"/>
    <w:rsid w:val="008E66C7"/>
    <w:rsid w:val="00932AD0"/>
    <w:rsid w:val="009D5A74"/>
    <w:rsid w:val="00A110C6"/>
    <w:rsid w:val="00A3795F"/>
    <w:rsid w:val="00AD553A"/>
    <w:rsid w:val="00AF3521"/>
    <w:rsid w:val="00AF42BE"/>
    <w:rsid w:val="00B23560"/>
    <w:rsid w:val="00B23F3D"/>
    <w:rsid w:val="00B376AD"/>
    <w:rsid w:val="00B66BDD"/>
    <w:rsid w:val="00BC5993"/>
    <w:rsid w:val="00BE6032"/>
    <w:rsid w:val="00C03408"/>
    <w:rsid w:val="00C467CB"/>
    <w:rsid w:val="00CC05C4"/>
    <w:rsid w:val="00CF2EEC"/>
    <w:rsid w:val="00D634D6"/>
    <w:rsid w:val="00DA5C0F"/>
    <w:rsid w:val="00E11208"/>
    <w:rsid w:val="00E14F33"/>
    <w:rsid w:val="00EC5872"/>
    <w:rsid w:val="00F77F2F"/>
    <w:rsid w:val="00F8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6170"/>
  <w14:defaultImageDpi w14:val="32767"/>
  <w15:chartTrackingRefBased/>
  <w15:docId w15:val="{93927ED2-FFB6-7C44-B746-18DE5CD1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CA0"/>
    <w:pPr>
      <w:keepNext/>
      <w:keepLines/>
      <w:spacing w:before="480" w:after="120"/>
      <w:outlineLvl w:val="0"/>
    </w:pPr>
    <w:rPr>
      <w:rFonts w:ascii="Arial" w:eastAsia="Times New Roman" w:hAnsi="Arial" w:cs="Times New Roman"/>
      <w:b/>
      <w:bCs/>
      <w:sz w:val="36"/>
      <w:szCs w:val="28"/>
    </w:rPr>
  </w:style>
  <w:style w:type="paragraph" w:styleId="Heading2">
    <w:name w:val="heading 2"/>
    <w:basedOn w:val="Normal"/>
    <w:next w:val="Normal"/>
    <w:link w:val="Heading2Char"/>
    <w:uiPriority w:val="9"/>
    <w:unhideWhenUsed/>
    <w:qFormat/>
    <w:rsid w:val="00742CA0"/>
    <w:pPr>
      <w:keepNext/>
      <w:keepLines/>
      <w:spacing w:before="200" w:after="120"/>
      <w:outlineLvl w:val="1"/>
    </w:pPr>
    <w:rPr>
      <w:rFonts w:ascii="Arial" w:eastAsia="Times New Roman" w:hAnsi="Arial"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40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E6032"/>
    <w:rPr>
      <w:color w:val="0563C1" w:themeColor="hyperlink"/>
      <w:u w:val="single"/>
    </w:rPr>
  </w:style>
  <w:style w:type="character" w:styleId="UnresolvedMention">
    <w:name w:val="Unresolved Mention"/>
    <w:basedOn w:val="DefaultParagraphFont"/>
    <w:uiPriority w:val="99"/>
    <w:rsid w:val="00BE6032"/>
    <w:rPr>
      <w:color w:val="605E5C"/>
      <w:shd w:val="clear" w:color="auto" w:fill="E1DFDD"/>
    </w:rPr>
  </w:style>
  <w:style w:type="character" w:customStyle="1" w:styleId="Heading1Char">
    <w:name w:val="Heading 1 Char"/>
    <w:basedOn w:val="DefaultParagraphFont"/>
    <w:link w:val="Heading1"/>
    <w:uiPriority w:val="9"/>
    <w:rsid w:val="00742CA0"/>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742CA0"/>
    <w:rPr>
      <w:rFonts w:ascii="Arial" w:eastAsia="Times New Roman" w:hAnsi="Arial" w:cs="Times New Roman"/>
      <w:b/>
      <w:bCs/>
      <w:sz w:val="28"/>
      <w:szCs w:val="26"/>
    </w:rPr>
  </w:style>
  <w:style w:type="paragraph" w:styleId="Footer">
    <w:name w:val="footer"/>
    <w:basedOn w:val="Normal"/>
    <w:link w:val="FooterChar"/>
    <w:uiPriority w:val="99"/>
    <w:unhideWhenUsed/>
    <w:rsid w:val="00742CA0"/>
    <w:pPr>
      <w:tabs>
        <w:tab w:val="center" w:pos="4513"/>
        <w:tab w:val="right" w:pos="9026"/>
      </w:tabs>
    </w:pPr>
    <w:rPr>
      <w:rFonts w:ascii="Arial" w:eastAsia="Calibri" w:hAnsi="Arial" w:cs="Times New Roman"/>
      <w:sz w:val="28"/>
      <w:szCs w:val="22"/>
    </w:rPr>
  </w:style>
  <w:style w:type="character" w:customStyle="1" w:styleId="FooterChar">
    <w:name w:val="Footer Char"/>
    <w:basedOn w:val="DefaultParagraphFont"/>
    <w:link w:val="Footer"/>
    <w:uiPriority w:val="99"/>
    <w:rsid w:val="00742CA0"/>
    <w:rPr>
      <w:rFonts w:ascii="Arial" w:eastAsia="Calibri" w:hAnsi="Arial" w:cs="Times New Roman"/>
      <w:sz w:val="28"/>
      <w:szCs w:val="22"/>
    </w:rPr>
  </w:style>
  <w:style w:type="paragraph" w:styleId="TOC1">
    <w:name w:val="toc 1"/>
    <w:basedOn w:val="Normal"/>
    <w:next w:val="Normal"/>
    <w:autoRedefine/>
    <w:uiPriority w:val="39"/>
    <w:unhideWhenUsed/>
    <w:rsid w:val="00EC5872"/>
    <w:pPr>
      <w:tabs>
        <w:tab w:val="right" w:leader="dot" w:pos="9016"/>
      </w:tabs>
      <w:spacing w:line="312" w:lineRule="auto"/>
    </w:pPr>
    <w:rPr>
      <w:rFonts w:ascii="Arial" w:eastAsia="Calibri" w:hAnsi="Arial" w:cs="Arial"/>
      <w:b/>
    </w:rPr>
  </w:style>
  <w:style w:type="paragraph" w:styleId="TOC2">
    <w:name w:val="toc 2"/>
    <w:basedOn w:val="Normal"/>
    <w:next w:val="Normal"/>
    <w:autoRedefine/>
    <w:uiPriority w:val="39"/>
    <w:unhideWhenUsed/>
    <w:rsid w:val="00742CA0"/>
    <w:pPr>
      <w:spacing w:after="100"/>
      <w:ind w:left="240"/>
    </w:pPr>
    <w:rPr>
      <w:rFonts w:ascii="Arial" w:eastAsia="Calibri" w:hAnsi="Arial" w:cs="Times New Roman"/>
      <w:b/>
      <w:szCs w:val="22"/>
    </w:rPr>
  </w:style>
  <w:style w:type="paragraph" w:customStyle="1" w:styleId="Parabase">
    <w:name w:val="&gt; Para (base)"/>
    <w:basedOn w:val="Normal"/>
    <w:qFormat/>
    <w:rsid w:val="00742CA0"/>
    <w:pPr>
      <w:spacing w:after="160" w:line="312" w:lineRule="auto"/>
    </w:pPr>
    <w:rPr>
      <w:rFonts w:ascii="Arial" w:eastAsia="Calibri" w:hAnsi="Arial" w:cs="Arial"/>
    </w:rPr>
  </w:style>
  <w:style w:type="paragraph" w:customStyle="1" w:styleId="Paralast">
    <w:name w:val="&gt; Para (last)"/>
    <w:basedOn w:val="Parabase"/>
    <w:qFormat/>
    <w:rsid w:val="00742CA0"/>
    <w:pPr>
      <w:spacing w:after="640"/>
    </w:pPr>
  </w:style>
  <w:style w:type="paragraph" w:customStyle="1" w:styleId="Bullets">
    <w:name w:val="&gt; Bullets"/>
    <w:basedOn w:val="ListParagraph"/>
    <w:qFormat/>
    <w:rsid w:val="00742CA0"/>
    <w:pPr>
      <w:numPr>
        <w:ilvl w:val="1"/>
        <w:numId w:val="10"/>
      </w:numPr>
      <w:spacing w:after="60" w:line="312" w:lineRule="auto"/>
      <w:contextualSpacing w:val="0"/>
    </w:pPr>
    <w:rPr>
      <w:rFonts w:ascii="Arial" w:eastAsia="Calibri" w:hAnsi="Arial" w:cs="Arial"/>
    </w:rPr>
  </w:style>
  <w:style w:type="paragraph" w:customStyle="1" w:styleId="L2Header">
    <w:name w:val="&gt; L2 Header"/>
    <w:basedOn w:val="Normal"/>
    <w:qFormat/>
    <w:rsid w:val="00742CA0"/>
    <w:pPr>
      <w:pBdr>
        <w:bottom w:val="dotted" w:sz="4" w:space="1" w:color="auto"/>
      </w:pBdr>
      <w:spacing w:after="360" w:line="312" w:lineRule="auto"/>
    </w:pPr>
    <w:rPr>
      <w:rFonts w:ascii="Arial" w:eastAsia="Calibri" w:hAnsi="Arial" w:cs="Arial"/>
      <w:b/>
      <w:sz w:val="28"/>
      <w:szCs w:val="22"/>
    </w:rPr>
  </w:style>
  <w:style w:type="paragraph" w:customStyle="1" w:styleId="L3Header">
    <w:name w:val="&gt; L3 Header"/>
    <w:basedOn w:val="TOC1"/>
    <w:qFormat/>
    <w:rsid w:val="00742CA0"/>
    <w:pPr>
      <w:spacing w:after="120"/>
    </w:pPr>
  </w:style>
  <w:style w:type="paragraph" w:customStyle="1" w:styleId="Bulletslast">
    <w:name w:val="&gt; Bullets (last)"/>
    <w:basedOn w:val="Bullets"/>
    <w:qFormat/>
    <w:rsid w:val="00742CA0"/>
    <w:pPr>
      <w:spacing w:after="200"/>
    </w:pPr>
  </w:style>
  <w:style w:type="paragraph" w:customStyle="1" w:styleId="Parasubsection">
    <w:name w:val="&gt; Para (subsection)"/>
    <w:basedOn w:val="Parabase"/>
    <w:qFormat/>
    <w:rsid w:val="00742CA0"/>
    <w:pPr>
      <w:spacing w:after="360"/>
    </w:pPr>
  </w:style>
  <w:style w:type="paragraph" w:customStyle="1" w:styleId="Header1">
    <w:name w:val="Header1"/>
    <w:rsid w:val="00742CA0"/>
    <w:pPr>
      <w:tabs>
        <w:tab w:val="center" w:pos="4513"/>
        <w:tab w:val="right" w:pos="9026"/>
      </w:tabs>
      <w:spacing w:after="200"/>
    </w:pPr>
    <w:rPr>
      <w:rFonts w:ascii="Arial" w:eastAsia="ヒラギノ角ゴ Pro W3" w:hAnsi="Arial" w:cs="Times New Roman"/>
      <w:color w:val="000000"/>
      <w:sz w:val="28"/>
      <w:szCs w:val="20"/>
      <w:lang w:eastAsia="en-GB"/>
    </w:rPr>
  </w:style>
  <w:style w:type="paragraph" w:customStyle="1" w:styleId="Footer1">
    <w:name w:val="Footer1"/>
    <w:rsid w:val="00742CA0"/>
    <w:pPr>
      <w:tabs>
        <w:tab w:val="center" w:pos="4513"/>
        <w:tab w:val="right" w:pos="9026"/>
      </w:tabs>
      <w:spacing w:after="200"/>
    </w:pPr>
    <w:rPr>
      <w:rFonts w:ascii="Arial" w:eastAsia="ヒラギノ角ゴ Pro W3" w:hAnsi="Arial" w:cs="Times New Roman"/>
      <w:color w:val="000000"/>
      <w:sz w:val="28"/>
      <w:szCs w:val="20"/>
      <w:lang w:eastAsia="en-GB"/>
    </w:rPr>
  </w:style>
  <w:style w:type="paragraph" w:styleId="ListParagraph">
    <w:name w:val="List Paragraph"/>
    <w:basedOn w:val="Normal"/>
    <w:uiPriority w:val="34"/>
    <w:qFormat/>
    <w:rsid w:val="00742CA0"/>
    <w:pPr>
      <w:ind w:left="720"/>
      <w:contextualSpacing/>
    </w:pPr>
  </w:style>
  <w:style w:type="paragraph" w:styleId="Header">
    <w:name w:val="header"/>
    <w:basedOn w:val="Normal"/>
    <w:link w:val="HeaderChar"/>
    <w:uiPriority w:val="99"/>
    <w:unhideWhenUsed/>
    <w:rsid w:val="00742CA0"/>
    <w:pPr>
      <w:tabs>
        <w:tab w:val="center" w:pos="4680"/>
        <w:tab w:val="right" w:pos="9360"/>
      </w:tabs>
    </w:pPr>
  </w:style>
  <w:style w:type="character" w:customStyle="1" w:styleId="HeaderChar">
    <w:name w:val="Header Char"/>
    <w:basedOn w:val="DefaultParagraphFont"/>
    <w:link w:val="Header"/>
    <w:uiPriority w:val="99"/>
    <w:rsid w:val="00742CA0"/>
  </w:style>
  <w:style w:type="character" w:styleId="PageNumber">
    <w:name w:val="page number"/>
    <w:basedOn w:val="DefaultParagraphFont"/>
    <w:uiPriority w:val="99"/>
    <w:semiHidden/>
    <w:unhideWhenUsed/>
    <w:rsid w:val="00B23F3D"/>
  </w:style>
  <w:style w:type="table" w:styleId="TableGrid">
    <w:name w:val="Table Grid"/>
    <w:basedOn w:val="TableNormal"/>
    <w:uiPriority w:val="39"/>
    <w:rsid w:val="00B235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226">
      <w:bodyDiv w:val="1"/>
      <w:marLeft w:val="0"/>
      <w:marRight w:val="0"/>
      <w:marTop w:val="0"/>
      <w:marBottom w:val="0"/>
      <w:divBdr>
        <w:top w:val="none" w:sz="0" w:space="0" w:color="auto"/>
        <w:left w:val="none" w:sz="0" w:space="0" w:color="auto"/>
        <w:bottom w:val="none" w:sz="0" w:space="0" w:color="auto"/>
        <w:right w:val="none" w:sz="0" w:space="0" w:color="auto"/>
      </w:divBdr>
    </w:div>
    <w:div w:id="932393501">
      <w:bodyDiv w:val="1"/>
      <w:marLeft w:val="0"/>
      <w:marRight w:val="0"/>
      <w:marTop w:val="0"/>
      <w:marBottom w:val="0"/>
      <w:divBdr>
        <w:top w:val="none" w:sz="0" w:space="0" w:color="auto"/>
        <w:left w:val="none" w:sz="0" w:space="0" w:color="auto"/>
        <w:bottom w:val="none" w:sz="0" w:space="0" w:color="auto"/>
        <w:right w:val="none" w:sz="0" w:space="0" w:color="auto"/>
      </w:divBdr>
    </w:div>
    <w:div w:id="1205141551">
      <w:bodyDiv w:val="1"/>
      <w:marLeft w:val="0"/>
      <w:marRight w:val="0"/>
      <w:marTop w:val="0"/>
      <w:marBottom w:val="0"/>
      <w:divBdr>
        <w:top w:val="none" w:sz="0" w:space="0" w:color="auto"/>
        <w:left w:val="none" w:sz="0" w:space="0" w:color="auto"/>
        <w:bottom w:val="none" w:sz="0" w:space="0" w:color="auto"/>
        <w:right w:val="none" w:sz="0" w:space="0" w:color="auto"/>
      </w:divBdr>
      <w:divsChild>
        <w:div w:id="1099255125">
          <w:marLeft w:val="0"/>
          <w:marRight w:val="0"/>
          <w:marTop w:val="0"/>
          <w:marBottom w:val="0"/>
          <w:divBdr>
            <w:top w:val="none" w:sz="0" w:space="0" w:color="auto"/>
            <w:left w:val="none" w:sz="0" w:space="0" w:color="auto"/>
            <w:bottom w:val="none" w:sz="0" w:space="0" w:color="auto"/>
            <w:right w:val="none" w:sz="0" w:space="0" w:color="auto"/>
          </w:divBdr>
          <w:divsChild>
            <w:div w:id="127433465">
              <w:marLeft w:val="0"/>
              <w:marRight w:val="0"/>
              <w:marTop w:val="0"/>
              <w:marBottom w:val="0"/>
              <w:divBdr>
                <w:top w:val="none" w:sz="0" w:space="0" w:color="auto"/>
                <w:left w:val="none" w:sz="0" w:space="0" w:color="auto"/>
                <w:bottom w:val="none" w:sz="0" w:space="0" w:color="auto"/>
                <w:right w:val="none" w:sz="0" w:space="0" w:color="auto"/>
              </w:divBdr>
              <w:divsChild>
                <w:div w:id="2893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62483">
      <w:bodyDiv w:val="1"/>
      <w:marLeft w:val="0"/>
      <w:marRight w:val="0"/>
      <w:marTop w:val="0"/>
      <w:marBottom w:val="0"/>
      <w:divBdr>
        <w:top w:val="none" w:sz="0" w:space="0" w:color="auto"/>
        <w:left w:val="none" w:sz="0" w:space="0" w:color="auto"/>
        <w:bottom w:val="none" w:sz="0" w:space="0" w:color="auto"/>
        <w:right w:val="none" w:sz="0" w:space="0" w:color="auto"/>
      </w:divBdr>
    </w:div>
    <w:div w:id="1275865247">
      <w:bodyDiv w:val="1"/>
      <w:marLeft w:val="0"/>
      <w:marRight w:val="0"/>
      <w:marTop w:val="0"/>
      <w:marBottom w:val="0"/>
      <w:divBdr>
        <w:top w:val="none" w:sz="0" w:space="0" w:color="auto"/>
        <w:left w:val="none" w:sz="0" w:space="0" w:color="auto"/>
        <w:bottom w:val="none" w:sz="0" w:space="0" w:color="auto"/>
        <w:right w:val="none" w:sz="0" w:space="0" w:color="auto"/>
      </w:divBdr>
      <w:divsChild>
        <w:div w:id="1724675866">
          <w:marLeft w:val="0"/>
          <w:marRight w:val="0"/>
          <w:marTop w:val="0"/>
          <w:marBottom w:val="0"/>
          <w:divBdr>
            <w:top w:val="none" w:sz="0" w:space="0" w:color="auto"/>
            <w:left w:val="none" w:sz="0" w:space="0" w:color="auto"/>
            <w:bottom w:val="none" w:sz="0" w:space="0" w:color="auto"/>
            <w:right w:val="none" w:sz="0" w:space="0" w:color="auto"/>
          </w:divBdr>
          <w:divsChild>
            <w:div w:id="1313868967">
              <w:marLeft w:val="0"/>
              <w:marRight w:val="0"/>
              <w:marTop w:val="0"/>
              <w:marBottom w:val="0"/>
              <w:divBdr>
                <w:top w:val="none" w:sz="0" w:space="0" w:color="auto"/>
                <w:left w:val="none" w:sz="0" w:space="0" w:color="auto"/>
                <w:bottom w:val="none" w:sz="0" w:space="0" w:color="auto"/>
                <w:right w:val="none" w:sz="0" w:space="0" w:color="auto"/>
              </w:divBdr>
              <w:divsChild>
                <w:div w:id="2759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4555">
      <w:bodyDiv w:val="1"/>
      <w:marLeft w:val="0"/>
      <w:marRight w:val="0"/>
      <w:marTop w:val="0"/>
      <w:marBottom w:val="0"/>
      <w:divBdr>
        <w:top w:val="none" w:sz="0" w:space="0" w:color="auto"/>
        <w:left w:val="none" w:sz="0" w:space="0" w:color="auto"/>
        <w:bottom w:val="none" w:sz="0" w:space="0" w:color="auto"/>
        <w:right w:val="none" w:sz="0" w:space="0" w:color="auto"/>
      </w:divBdr>
    </w:div>
    <w:div w:id="1589079427">
      <w:bodyDiv w:val="1"/>
      <w:marLeft w:val="0"/>
      <w:marRight w:val="0"/>
      <w:marTop w:val="0"/>
      <w:marBottom w:val="0"/>
      <w:divBdr>
        <w:top w:val="none" w:sz="0" w:space="0" w:color="auto"/>
        <w:left w:val="none" w:sz="0" w:space="0" w:color="auto"/>
        <w:bottom w:val="none" w:sz="0" w:space="0" w:color="auto"/>
        <w:right w:val="none" w:sz="0" w:space="0" w:color="auto"/>
      </w:divBdr>
      <w:divsChild>
        <w:div w:id="1912734991">
          <w:marLeft w:val="0"/>
          <w:marRight w:val="0"/>
          <w:marTop w:val="0"/>
          <w:marBottom w:val="0"/>
          <w:divBdr>
            <w:top w:val="none" w:sz="0" w:space="0" w:color="auto"/>
            <w:left w:val="none" w:sz="0" w:space="0" w:color="auto"/>
            <w:bottom w:val="none" w:sz="0" w:space="0" w:color="auto"/>
            <w:right w:val="none" w:sz="0" w:space="0" w:color="auto"/>
          </w:divBdr>
          <w:divsChild>
            <w:div w:id="1591891537">
              <w:marLeft w:val="0"/>
              <w:marRight w:val="0"/>
              <w:marTop w:val="0"/>
              <w:marBottom w:val="0"/>
              <w:divBdr>
                <w:top w:val="none" w:sz="0" w:space="0" w:color="auto"/>
                <w:left w:val="none" w:sz="0" w:space="0" w:color="auto"/>
                <w:bottom w:val="none" w:sz="0" w:space="0" w:color="auto"/>
                <w:right w:val="none" w:sz="0" w:space="0" w:color="auto"/>
              </w:divBdr>
              <w:divsChild>
                <w:div w:id="1330594249">
                  <w:marLeft w:val="0"/>
                  <w:marRight w:val="0"/>
                  <w:marTop w:val="0"/>
                  <w:marBottom w:val="0"/>
                  <w:divBdr>
                    <w:top w:val="none" w:sz="0" w:space="0" w:color="auto"/>
                    <w:left w:val="none" w:sz="0" w:space="0" w:color="auto"/>
                    <w:bottom w:val="none" w:sz="0" w:space="0" w:color="auto"/>
                    <w:right w:val="none" w:sz="0" w:space="0" w:color="auto"/>
                  </w:divBdr>
                </w:div>
              </w:divsChild>
            </w:div>
            <w:div w:id="299652473">
              <w:marLeft w:val="0"/>
              <w:marRight w:val="0"/>
              <w:marTop w:val="0"/>
              <w:marBottom w:val="0"/>
              <w:divBdr>
                <w:top w:val="none" w:sz="0" w:space="0" w:color="auto"/>
                <w:left w:val="none" w:sz="0" w:space="0" w:color="auto"/>
                <w:bottom w:val="none" w:sz="0" w:space="0" w:color="auto"/>
                <w:right w:val="none" w:sz="0" w:space="0" w:color="auto"/>
              </w:divBdr>
              <w:divsChild>
                <w:div w:id="111637045">
                  <w:marLeft w:val="0"/>
                  <w:marRight w:val="0"/>
                  <w:marTop w:val="0"/>
                  <w:marBottom w:val="0"/>
                  <w:divBdr>
                    <w:top w:val="none" w:sz="0" w:space="0" w:color="auto"/>
                    <w:left w:val="none" w:sz="0" w:space="0" w:color="auto"/>
                    <w:bottom w:val="none" w:sz="0" w:space="0" w:color="auto"/>
                    <w:right w:val="none" w:sz="0" w:space="0" w:color="auto"/>
                  </w:divBdr>
                </w:div>
              </w:divsChild>
            </w:div>
            <w:div w:id="1019232005">
              <w:marLeft w:val="0"/>
              <w:marRight w:val="0"/>
              <w:marTop w:val="0"/>
              <w:marBottom w:val="0"/>
              <w:divBdr>
                <w:top w:val="none" w:sz="0" w:space="0" w:color="auto"/>
                <w:left w:val="none" w:sz="0" w:space="0" w:color="auto"/>
                <w:bottom w:val="none" w:sz="0" w:space="0" w:color="auto"/>
                <w:right w:val="none" w:sz="0" w:space="0" w:color="auto"/>
              </w:divBdr>
              <w:divsChild>
                <w:div w:id="567887261">
                  <w:marLeft w:val="0"/>
                  <w:marRight w:val="0"/>
                  <w:marTop w:val="0"/>
                  <w:marBottom w:val="0"/>
                  <w:divBdr>
                    <w:top w:val="none" w:sz="0" w:space="0" w:color="auto"/>
                    <w:left w:val="none" w:sz="0" w:space="0" w:color="auto"/>
                    <w:bottom w:val="none" w:sz="0" w:space="0" w:color="auto"/>
                    <w:right w:val="none" w:sz="0" w:space="0" w:color="auto"/>
                  </w:divBdr>
                </w:div>
              </w:divsChild>
            </w:div>
            <w:div w:id="2006081810">
              <w:marLeft w:val="0"/>
              <w:marRight w:val="0"/>
              <w:marTop w:val="0"/>
              <w:marBottom w:val="0"/>
              <w:divBdr>
                <w:top w:val="none" w:sz="0" w:space="0" w:color="auto"/>
                <w:left w:val="none" w:sz="0" w:space="0" w:color="auto"/>
                <w:bottom w:val="none" w:sz="0" w:space="0" w:color="auto"/>
                <w:right w:val="none" w:sz="0" w:space="0" w:color="auto"/>
              </w:divBdr>
              <w:divsChild>
                <w:div w:id="752052481">
                  <w:marLeft w:val="0"/>
                  <w:marRight w:val="0"/>
                  <w:marTop w:val="0"/>
                  <w:marBottom w:val="0"/>
                  <w:divBdr>
                    <w:top w:val="none" w:sz="0" w:space="0" w:color="auto"/>
                    <w:left w:val="none" w:sz="0" w:space="0" w:color="auto"/>
                    <w:bottom w:val="none" w:sz="0" w:space="0" w:color="auto"/>
                    <w:right w:val="none" w:sz="0" w:space="0" w:color="auto"/>
                  </w:divBdr>
                </w:div>
              </w:divsChild>
            </w:div>
            <w:div w:id="66079062">
              <w:marLeft w:val="0"/>
              <w:marRight w:val="0"/>
              <w:marTop w:val="0"/>
              <w:marBottom w:val="0"/>
              <w:divBdr>
                <w:top w:val="none" w:sz="0" w:space="0" w:color="auto"/>
                <w:left w:val="none" w:sz="0" w:space="0" w:color="auto"/>
                <w:bottom w:val="none" w:sz="0" w:space="0" w:color="auto"/>
                <w:right w:val="none" w:sz="0" w:space="0" w:color="auto"/>
              </w:divBdr>
              <w:divsChild>
                <w:div w:id="517237190">
                  <w:marLeft w:val="0"/>
                  <w:marRight w:val="0"/>
                  <w:marTop w:val="0"/>
                  <w:marBottom w:val="0"/>
                  <w:divBdr>
                    <w:top w:val="none" w:sz="0" w:space="0" w:color="auto"/>
                    <w:left w:val="none" w:sz="0" w:space="0" w:color="auto"/>
                    <w:bottom w:val="none" w:sz="0" w:space="0" w:color="auto"/>
                    <w:right w:val="none" w:sz="0" w:space="0" w:color="auto"/>
                  </w:divBdr>
                </w:div>
              </w:divsChild>
            </w:div>
            <w:div w:id="285234335">
              <w:marLeft w:val="0"/>
              <w:marRight w:val="0"/>
              <w:marTop w:val="0"/>
              <w:marBottom w:val="0"/>
              <w:divBdr>
                <w:top w:val="none" w:sz="0" w:space="0" w:color="auto"/>
                <w:left w:val="none" w:sz="0" w:space="0" w:color="auto"/>
                <w:bottom w:val="none" w:sz="0" w:space="0" w:color="auto"/>
                <w:right w:val="none" w:sz="0" w:space="0" w:color="auto"/>
              </w:divBdr>
              <w:divsChild>
                <w:div w:id="305863589">
                  <w:marLeft w:val="0"/>
                  <w:marRight w:val="0"/>
                  <w:marTop w:val="0"/>
                  <w:marBottom w:val="0"/>
                  <w:divBdr>
                    <w:top w:val="none" w:sz="0" w:space="0" w:color="auto"/>
                    <w:left w:val="none" w:sz="0" w:space="0" w:color="auto"/>
                    <w:bottom w:val="none" w:sz="0" w:space="0" w:color="auto"/>
                    <w:right w:val="none" w:sz="0" w:space="0" w:color="auto"/>
                  </w:divBdr>
                </w:div>
              </w:divsChild>
            </w:div>
            <w:div w:id="650716525">
              <w:marLeft w:val="0"/>
              <w:marRight w:val="0"/>
              <w:marTop w:val="0"/>
              <w:marBottom w:val="0"/>
              <w:divBdr>
                <w:top w:val="none" w:sz="0" w:space="0" w:color="auto"/>
                <w:left w:val="none" w:sz="0" w:space="0" w:color="auto"/>
                <w:bottom w:val="none" w:sz="0" w:space="0" w:color="auto"/>
                <w:right w:val="none" w:sz="0" w:space="0" w:color="auto"/>
              </w:divBdr>
              <w:divsChild>
                <w:div w:id="1981879472">
                  <w:marLeft w:val="0"/>
                  <w:marRight w:val="0"/>
                  <w:marTop w:val="0"/>
                  <w:marBottom w:val="0"/>
                  <w:divBdr>
                    <w:top w:val="none" w:sz="0" w:space="0" w:color="auto"/>
                    <w:left w:val="none" w:sz="0" w:space="0" w:color="auto"/>
                    <w:bottom w:val="none" w:sz="0" w:space="0" w:color="auto"/>
                    <w:right w:val="none" w:sz="0" w:space="0" w:color="auto"/>
                  </w:divBdr>
                </w:div>
              </w:divsChild>
            </w:div>
            <w:div w:id="145168152">
              <w:marLeft w:val="0"/>
              <w:marRight w:val="0"/>
              <w:marTop w:val="0"/>
              <w:marBottom w:val="0"/>
              <w:divBdr>
                <w:top w:val="none" w:sz="0" w:space="0" w:color="auto"/>
                <w:left w:val="none" w:sz="0" w:space="0" w:color="auto"/>
                <w:bottom w:val="none" w:sz="0" w:space="0" w:color="auto"/>
                <w:right w:val="none" w:sz="0" w:space="0" w:color="auto"/>
              </w:divBdr>
              <w:divsChild>
                <w:div w:id="1676296453">
                  <w:marLeft w:val="0"/>
                  <w:marRight w:val="0"/>
                  <w:marTop w:val="0"/>
                  <w:marBottom w:val="0"/>
                  <w:divBdr>
                    <w:top w:val="none" w:sz="0" w:space="0" w:color="auto"/>
                    <w:left w:val="none" w:sz="0" w:space="0" w:color="auto"/>
                    <w:bottom w:val="none" w:sz="0" w:space="0" w:color="auto"/>
                    <w:right w:val="none" w:sz="0" w:space="0" w:color="auto"/>
                  </w:divBdr>
                </w:div>
              </w:divsChild>
            </w:div>
            <w:div w:id="725108121">
              <w:marLeft w:val="0"/>
              <w:marRight w:val="0"/>
              <w:marTop w:val="0"/>
              <w:marBottom w:val="0"/>
              <w:divBdr>
                <w:top w:val="none" w:sz="0" w:space="0" w:color="auto"/>
                <w:left w:val="none" w:sz="0" w:space="0" w:color="auto"/>
                <w:bottom w:val="none" w:sz="0" w:space="0" w:color="auto"/>
                <w:right w:val="none" w:sz="0" w:space="0" w:color="auto"/>
              </w:divBdr>
              <w:divsChild>
                <w:div w:id="2015065718">
                  <w:marLeft w:val="0"/>
                  <w:marRight w:val="0"/>
                  <w:marTop w:val="0"/>
                  <w:marBottom w:val="0"/>
                  <w:divBdr>
                    <w:top w:val="none" w:sz="0" w:space="0" w:color="auto"/>
                    <w:left w:val="none" w:sz="0" w:space="0" w:color="auto"/>
                    <w:bottom w:val="none" w:sz="0" w:space="0" w:color="auto"/>
                    <w:right w:val="none" w:sz="0" w:space="0" w:color="auto"/>
                  </w:divBdr>
                </w:div>
              </w:divsChild>
            </w:div>
            <w:div w:id="1200895224">
              <w:marLeft w:val="0"/>
              <w:marRight w:val="0"/>
              <w:marTop w:val="0"/>
              <w:marBottom w:val="0"/>
              <w:divBdr>
                <w:top w:val="none" w:sz="0" w:space="0" w:color="auto"/>
                <w:left w:val="none" w:sz="0" w:space="0" w:color="auto"/>
                <w:bottom w:val="none" w:sz="0" w:space="0" w:color="auto"/>
                <w:right w:val="none" w:sz="0" w:space="0" w:color="auto"/>
              </w:divBdr>
              <w:divsChild>
                <w:div w:id="354965095">
                  <w:marLeft w:val="0"/>
                  <w:marRight w:val="0"/>
                  <w:marTop w:val="0"/>
                  <w:marBottom w:val="0"/>
                  <w:divBdr>
                    <w:top w:val="none" w:sz="0" w:space="0" w:color="auto"/>
                    <w:left w:val="none" w:sz="0" w:space="0" w:color="auto"/>
                    <w:bottom w:val="none" w:sz="0" w:space="0" w:color="auto"/>
                    <w:right w:val="none" w:sz="0" w:space="0" w:color="auto"/>
                  </w:divBdr>
                </w:div>
              </w:divsChild>
            </w:div>
            <w:div w:id="750660157">
              <w:marLeft w:val="0"/>
              <w:marRight w:val="0"/>
              <w:marTop w:val="0"/>
              <w:marBottom w:val="0"/>
              <w:divBdr>
                <w:top w:val="none" w:sz="0" w:space="0" w:color="auto"/>
                <w:left w:val="none" w:sz="0" w:space="0" w:color="auto"/>
                <w:bottom w:val="none" w:sz="0" w:space="0" w:color="auto"/>
                <w:right w:val="none" w:sz="0" w:space="0" w:color="auto"/>
              </w:divBdr>
              <w:divsChild>
                <w:div w:id="705252208">
                  <w:marLeft w:val="0"/>
                  <w:marRight w:val="0"/>
                  <w:marTop w:val="0"/>
                  <w:marBottom w:val="0"/>
                  <w:divBdr>
                    <w:top w:val="none" w:sz="0" w:space="0" w:color="auto"/>
                    <w:left w:val="none" w:sz="0" w:space="0" w:color="auto"/>
                    <w:bottom w:val="none" w:sz="0" w:space="0" w:color="auto"/>
                    <w:right w:val="none" w:sz="0" w:space="0" w:color="auto"/>
                  </w:divBdr>
                </w:div>
              </w:divsChild>
            </w:div>
            <w:div w:id="1326468636">
              <w:marLeft w:val="0"/>
              <w:marRight w:val="0"/>
              <w:marTop w:val="0"/>
              <w:marBottom w:val="0"/>
              <w:divBdr>
                <w:top w:val="none" w:sz="0" w:space="0" w:color="auto"/>
                <w:left w:val="none" w:sz="0" w:space="0" w:color="auto"/>
                <w:bottom w:val="none" w:sz="0" w:space="0" w:color="auto"/>
                <w:right w:val="none" w:sz="0" w:space="0" w:color="auto"/>
              </w:divBdr>
              <w:divsChild>
                <w:div w:id="43917927">
                  <w:marLeft w:val="0"/>
                  <w:marRight w:val="0"/>
                  <w:marTop w:val="0"/>
                  <w:marBottom w:val="0"/>
                  <w:divBdr>
                    <w:top w:val="none" w:sz="0" w:space="0" w:color="auto"/>
                    <w:left w:val="none" w:sz="0" w:space="0" w:color="auto"/>
                    <w:bottom w:val="none" w:sz="0" w:space="0" w:color="auto"/>
                    <w:right w:val="none" w:sz="0" w:space="0" w:color="auto"/>
                  </w:divBdr>
                </w:div>
              </w:divsChild>
            </w:div>
            <w:div w:id="58019767">
              <w:marLeft w:val="0"/>
              <w:marRight w:val="0"/>
              <w:marTop w:val="0"/>
              <w:marBottom w:val="0"/>
              <w:divBdr>
                <w:top w:val="none" w:sz="0" w:space="0" w:color="auto"/>
                <w:left w:val="none" w:sz="0" w:space="0" w:color="auto"/>
                <w:bottom w:val="none" w:sz="0" w:space="0" w:color="auto"/>
                <w:right w:val="none" w:sz="0" w:space="0" w:color="auto"/>
              </w:divBdr>
              <w:divsChild>
                <w:div w:id="816922165">
                  <w:marLeft w:val="0"/>
                  <w:marRight w:val="0"/>
                  <w:marTop w:val="0"/>
                  <w:marBottom w:val="0"/>
                  <w:divBdr>
                    <w:top w:val="none" w:sz="0" w:space="0" w:color="auto"/>
                    <w:left w:val="none" w:sz="0" w:space="0" w:color="auto"/>
                    <w:bottom w:val="none" w:sz="0" w:space="0" w:color="auto"/>
                    <w:right w:val="none" w:sz="0" w:space="0" w:color="auto"/>
                  </w:divBdr>
                </w:div>
              </w:divsChild>
            </w:div>
            <w:div w:id="480391420">
              <w:marLeft w:val="0"/>
              <w:marRight w:val="0"/>
              <w:marTop w:val="0"/>
              <w:marBottom w:val="0"/>
              <w:divBdr>
                <w:top w:val="none" w:sz="0" w:space="0" w:color="auto"/>
                <w:left w:val="none" w:sz="0" w:space="0" w:color="auto"/>
                <w:bottom w:val="none" w:sz="0" w:space="0" w:color="auto"/>
                <w:right w:val="none" w:sz="0" w:space="0" w:color="auto"/>
              </w:divBdr>
              <w:divsChild>
                <w:div w:id="1090738767">
                  <w:marLeft w:val="0"/>
                  <w:marRight w:val="0"/>
                  <w:marTop w:val="0"/>
                  <w:marBottom w:val="0"/>
                  <w:divBdr>
                    <w:top w:val="none" w:sz="0" w:space="0" w:color="auto"/>
                    <w:left w:val="none" w:sz="0" w:space="0" w:color="auto"/>
                    <w:bottom w:val="none" w:sz="0" w:space="0" w:color="auto"/>
                    <w:right w:val="none" w:sz="0" w:space="0" w:color="auto"/>
                  </w:divBdr>
                </w:div>
              </w:divsChild>
            </w:div>
            <w:div w:id="1856990629">
              <w:marLeft w:val="0"/>
              <w:marRight w:val="0"/>
              <w:marTop w:val="0"/>
              <w:marBottom w:val="0"/>
              <w:divBdr>
                <w:top w:val="none" w:sz="0" w:space="0" w:color="auto"/>
                <w:left w:val="none" w:sz="0" w:space="0" w:color="auto"/>
                <w:bottom w:val="none" w:sz="0" w:space="0" w:color="auto"/>
                <w:right w:val="none" w:sz="0" w:space="0" w:color="auto"/>
              </w:divBdr>
              <w:divsChild>
                <w:div w:id="1868716558">
                  <w:marLeft w:val="0"/>
                  <w:marRight w:val="0"/>
                  <w:marTop w:val="0"/>
                  <w:marBottom w:val="0"/>
                  <w:divBdr>
                    <w:top w:val="none" w:sz="0" w:space="0" w:color="auto"/>
                    <w:left w:val="none" w:sz="0" w:space="0" w:color="auto"/>
                    <w:bottom w:val="none" w:sz="0" w:space="0" w:color="auto"/>
                    <w:right w:val="none" w:sz="0" w:space="0" w:color="auto"/>
                  </w:divBdr>
                </w:div>
              </w:divsChild>
            </w:div>
            <w:div w:id="303194722">
              <w:marLeft w:val="0"/>
              <w:marRight w:val="0"/>
              <w:marTop w:val="0"/>
              <w:marBottom w:val="0"/>
              <w:divBdr>
                <w:top w:val="none" w:sz="0" w:space="0" w:color="auto"/>
                <w:left w:val="none" w:sz="0" w:space="0" w:color="auto"/>
                <w:bottom w:val="none" w:sz="0" w:space="0" w:color="auto"/>
                <w:right w:val="none" w:sz="0" w:space="0" w:color="auto"/>
              </w:divBdr>
              <w:divsChild>
                <w:div w:id="2188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8871">
          <w:marLeft w:val="0"/>
          <w:marRight w:val="0"/>
          <w:marTop w:val="0"/>
          <w:marBottom w:val="0"/>
          <w:divBdr>
            <w:top w:val="none" w:sz="0" w:space="0" w:color="auto"/>
            <w:left w:val="none" w:sz="0" w:space="0" w:color="auto"/>
            <w:bottom w:val="none" w:sz="0" w:space="0" w:color="auto"/>
            <w:right w:val="none" w:sz="0" w:space="0" w:color="auto"/>
          </w:divBdr>
          <w:divsChild>
            <w:div w:id="1673218503">
              <w:marLeft w:val="0"/>
              <w:marRight w:val="0"/>
              <w:marTop w:val="0"/>
              <w:marBottom w:val="0"/>
              <w:divBdr>
                <w:top w:val="none" w:sz="0" w:space="0" w:color="auto"/>
                <w:left w:val="none" w:sz="0" w:space="0" w:color="auto"/>
                <w:bottom w:val="none" w:sz="0" w:space="0" w:color="auto"/>
                <w:right w:val="none" w:sz="0" w:space="0" w:color="auto"/>
              </w:divBdr>
              <w:divsChild>
                <w:div w:id="2006587683">
                  <w:marLeft w:val="0"/>
                  <w:marRight w:val="0"/>
                  <w:marTop w:val="0"/>
                  <w:marBottom w:val="0"/>
                  <w:divBdr>
                    <w:top w:val="none" w:sz="0" w:space="0" w:color="auto"/>
                    <w:left w:val="none" w:sz="0" w:space="0" w:color="auto"/>
                    <w:bottom w:val="none" w:sz="0" w:space="0" w:color="auto"/>
                    <w:right w:val="none" w:sz="0" w:space="0" w:color="auto"/>
                  </w:divBdr>
                </w:div>
              </w:divsChild>
            </w:div>
            <w:div w:id="1103114154">
              <w:marLeft w:val="0"/>
              <w:marRight w:val="0"/>
              <w:marTop w:val="0"/>
              <w:marBottom w:val="0"/>
              <w:divBdr>
                <w:top w:val="none" w:sz="0" w:space="0" w:color="auto"/>
                <w:left w:val="none" w:sz="0" w:space="0" w:color="auto"/>
                <w:bottom w:val="none" w:sz="0" w:space="0" w:color="auto"/>
                <w:right w:val="none" w:sz="0" w:space="0" w:color="auto"/>
              </w:divBdr>
              <w:divsChild>
                <w:div w:id="21174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7323">
          <w:marLeft w:val="0"/>
          <w:marRight w:val="0"/>
          <w:marTop w:val="0"/>
          <w:marBottom w:val="0"/>
          <w:divBdr>
            <w:top w:val="none" w:sz="0" w:space="0" w:color="auto"/>
            <w:left w:val="none" w:sz="0" w:space="0" w:color="auto"/>
            <w:bottom w:val="none" w:sz="0" w:space="0" w:color="auto"/>
            <w:right w:val="none" w:sz="0" w:space="0" w:color="auto"/>
          </w:divBdr>
          <w:divsChild>
            <w:div w:id="1387336767">
              <w:marLeft w:val="0"/>
              <w:marRight w:val="0"/>
              <w:marTop w:val="0"/>
              <w:marBottom w:val="0"/>
              <w:divBdr>
                <w:top w:val="none" w:sz="0" w:space="0" w:color="auto"/>
                <w:left w:val="none" w:sz="0" w:space="0" w:color="auto"/>
                <w:bottom w:val="none" w:sz="0" w:space="0" w:color="auto"/>
                <w:right w:val="none" w:sz="0" w:space="0" w:color="auto"/>
              </w:divBdr>
              <w:divsChild>
                <w:div w:id="665137094">
                  <w:marLeft w:val="0"/>
                  <w:marRight w:val="0"/>
                  <w:marTop w:val="0"/>
                  <w:marBottom w:val="0"/>
                  <w:divBdr>
                    <w:top w:val="none" w:sz="0" w:space="0" w:color="auto"/>
                    <w:left w:val="none" w:sz="0" w:space="0" w:color="auto"/>
                    <w:bottom w:val="none" w:sz="0" w:space="0" w:color="auto"/>
                    <w:right w:val="none" w:sz="0" w:space="0" w:color="auto"/>
                  </w:divBdr>
                </w:div>
              </w:divsChild>
            </w:div>
            <w:div w:id="854880841">
              <w:marLeft w:val="0"/>
              <w:marRight w:val="0"/>
              <w:marTop w:val="0"/>
              <w:marBottom w:val="0"/>
              <w:divBdr>
                <w:top w:val="none" w:sz="0" w:space="0" w:color="auto"/>
                <w:left w:val="none" w:sz="0" w:space="0" w:color="auto"/>
                <w:bottom w:val="none" w:sz="0" w:space="0" w:color="auto"/>
                <w:right w:val="none" w:sz="0" w:space="0" w:color="auto"/>
              </w:divBdr>
              <w:divsChild>
                <w:div w:id="10870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7175">
          <w:marLeft w:val="0"/>
          <w:marRight w:val="0"/>
          <w:marTop w:val="0"/>
          <w:marBottom w:val="0"/>
          <w:divBdr>
            <w:top w:val="none" w:sz="0" w:space="0" w:color="auto"/>
            <w:left w:val="none" w:sz="0" w:space="0" w:color="auto"/>
            <w:bottom w:val="none" w:sz="0" w:space="0" w:color="auto"/>
            <w:right w:val="none" w:sz="0" w:space="0" w:color="auto"/>
          </w:divBdr>
          <w:divsChild>
            <w:div w:id="1077440276">
              <w:marLeft w:val="0"/>
              <w:marRight w:val="0"/>
              <w:marTop w:val="0"/>
              <w:marBottom w:val="0"/>
              <w:divBdr>
                <w:top w:val="none" w:sz="0" w:space="0" w:color="auto"/>
                <w:left w:val="none" w:sz="0" w:space="0" w:color="auto"/>
                <w:bottom w:val="none" w:sz="0" w:space="0" w:color="auto"/>
                <w:right w:val="none" w:sz="0" w:space="0" w:color="auto"/>
              </w:divBdr>
              <w:divsChild>
                <w:div w:id="1622111192">
                  <w:marLeft w:val="0"/>
                  <w:marRight w:val="0"/>
                  <w:marTop w:val="0"/>
                  <w:marBottom w:val="0"/>
                  <w:divBdr>
                    <w:top w:val="none" w:sz="0" w:space="0" w:color="auto"/>
                    <w:left w:val="none" w:sz="0" w:space="0" w:color="auto"/>
                    <w:bottom w:val="none" w:sz="0" w:space="0" w:color="auto"/>
                    <w:right w:val="none" w:sz="0" w:space="0" w:color="auto"/>
                  </w:divBdr>
                </w:div>
              </w:divsChild>
            </w:div>
            <w:div w:id="703672625">
              <w:marLeft w:val="0"/>
              <w:marRight w:val="0"/>
              <w:marTop w:val="0"/>
              <w:marBottom w:val="0"/>
              <w:divBdr>
                <w:top w:val="none" w:sz="0" w:space="0" w:color="auto"/>
                <w:left w:val="none" w:sz="0" w:space="0" w:color="auto"/>
                <w:bottom w:val="none" w:sz="0" w:space="0" w:color="auto"/>
                <w:right w:val="none" w:sz="0" w:space="0" w:color="auto"/>
              </w:divBdr>
              <w:divsChild>
                <w:div w:id="852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7150">
          <w:marLeft w:val="0"/>
          <w:marRight w:val="0"/>
          <w:marTop w:val="0"/>
          <w:marBottom w:val="0"/>
          <w:divBdr>
            <w:top w:val="none" w:sz="0" w:space="0" w:color="auto"/>
            <w:left w:val="none" w:sz="0" w:space="0" w:color="auto"/>
            <w:bottom w:val="none" w:sz="0" w:space="0" w:color="auto"/>
            <w:right w:val="none" w:sz="0" w:space="0" w:color="auto"/>
          </w:divBdr>
          <w:divsChild>
            <w:div w:id="995917101">
              <w:marLeft w:val="0"/>
              <w:marRight w:val="0"/>
              <w:marTop w:val="0"/>
              <w:marBottom w:val="0"/>
              <w:divBdr>
                <w:top w:val="none" w:sz="0" w:space="0" w:color="auto"/>
                <w:left w:val="none" w:sz="0" w:space="0" w:color="auto"/>
                <w:bottom w:val="none" w:sz="0" w:space="0" w:color="auto"/>
                <w:right w:val="none" w:sz="0" w:space="0" w:color="auto"/>
              </w:divBdr>
              <w:divsChild>
                <w:div w:id="1780442060">
                  <w:marLeft w:val="0"/>
                  <w:marRight w:val="0"/>
                  <w:marTop w:val="0"/>
                  <w:marBottom w:val="0"/>
                  <w:divBdr>
                    <w:top w:val="none" w:sz="0" w:space="0" w:color="auto"/>
                    <w:left w:val="none" w:sz="0" w:space="0" w:color="auto"/>
                    <w:bottom w:val="none" w:sz="0" w:space="0" w:color="auto"/>
                    <w:right w:val="none" w:sz="0" w:space="0" w:color="auto"/>
                  </w:divBdr>
                </w:div>
              </w:divsChild>
            </w:div>
            <w:div w:id="51275845">
              <w:marLeft w:val="0"/>
              <w:marRight w:val="0"/>
              <w:marTop w:val="0"/>
              <w:marBottom w:val="0"/>
              <w:divBdr>
                <w:top w:val="none" w:sz="0" w:space="0" w:color="auto"/>
                <w:left w:val="none" w:sz="0" w:space="0" w:color="auto"/>
                <w:bottom w:val="none" w:sz="0" w:space="0" w:color="auto"/>
                <w:right w:val="none" w:sz="0" w:space="0" w:color="auto"/>
              </w:divBdr>
              <w:divsChild>
                <w:div w:id="1387752082">
                  <w:marLeft w:val="0"/>
                  <w:marRight w:val="0"/>
                  <w:marTop w:val="0"/>
                  <w:marBottom w:val="0"/>
                  <w:divBdr>
                    <w:top w:val="none" w:sz="0" w:space="0" w:color="auto"/>
                    <w:left w:val="none" w:sz="0" w:space="0" w:color="auto"/>
                    <w:bottom w:val="none" w:sz="0" w:space="0" w:color="auto"/>
                    <w:right w:val="none" w:sz="0" w:space="0" w:color="auto"/>
                  </w:divBdr>
                </w:div>
              </w:divsChild>
            </w:div>
            <w:div w:id="1279487057">
              <w:marLeft w:val="0"/>
              <w:marRight w:val="0"/>
              <w:marTop w:val="0"/>
              <w:marBottom w:val="0"/>
              <w:divBdr>
                <w:top w:val="none" w:sz="0" w:space="0" w:color="auto"/>
                <w:left w:val="none" w:sz="0" w:space="0" w:color="auto"/>
                <w:bottom w:val="none" w:sz="0" w:space="0" w:color="auto"/>
                <w:right w:val="none" w:sz="0" w:space="0" w:color="auto"/>
              </w:divBdr>
              <w:divsChild>
                <w:div w:id="1095437068">
                  <w:marLeft w:val="0"/>
                  <w:marRight w:val="0"/>
                  <w:marTop w:val="0"/>
                  <w:marBottom w:val="0"/>
                  <w:divBdr>
                    <w:top w:val="none" w:sz="0" w:space="0" w:color="auto"/>
                    <w:left w:val="none" w:sz="0" w:space="0" w:color="auto"/>
                    <w:bottom w:val="none" w:sz="0" w:space="0" w:color="auto"/>
                    <w:right w:val="none" w:sz="0" w:space="0" w:color="auto"/>
                  </w:divBdr>
                </w:div>
                <w:div w:id="1361472956">
                  <w:marLeft w:val="0"/>
                  <w:marRight w:val="0"/>
                  <w:marTop w:val="0"/>
                  <w:marBottom w:val="0"/>
                  <w:divBdr>
                    <w:top w:val="none" w:sz="0" w:space="0" w:color="auto"/>
                    <w:left w:val="none" w:sz="0" w:space="0" w:color="auto"/>
                    <w:bottom w:val="none" w:sz="0" w:space="0" w:color="auto"/>
                    <w:right w:val="none" w:sz="0" w:space="0" w:color="auto"/>
                  </w:divBdr>
                </w:div>
                <w:div w:id="16944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4585">
          <w:marLeft w:val="0"/>
          <w:marRight w:val="0"/>
          <w:marTop w:val="0"/>
          <w:marBottom w:val="0"/>
          <w:divBdr>
            <w:top w:val="none" w:sz="0" w:space="0" w:color="auto"/>
            <w:left w:val="none" w:sz="0" w:space="0" w:color="auto"/>
            <w:bottom w:val="none" w:sz="0" w:space="0" w:color="auto"/>
            <w:right w:val="none" w:sz="0" w:space="0" w:color="auto"/>
          </w:divBdr>
          <w:divsChild>
            <w:div w:id="484008016">
              <w:marLeft w:val="0"/>
              <w:marRight w:val="0"/>
              <w:marTop w:val="0"/>
              <w:marBottom w:val="0"/>
              <w:divBdr>
                <w:top w:val="none" w:sz="0" w:space="0" w:color="auto"/>
                <w:left w:val="none" w:sz="0" w:space="0" w:color="auto"/>
                <w:bottom w:val="none" w:sz="0" w:space="0" w:color="auto"/>
                <w:right w:val="none" w:sz="0" w:space="0" w:color="auto"/>
              </w:divBdr>
              <w:divsChild>
                <w:div w:id="932015140">
                  <w:marLeft w:val="0"/>
                  <w:marRight w:val="0"/>
                  <w:marTop w:val="0"/>
                  <w:marBottom w:val="0"/>
                  <w:divBdr>
                    <w:top w:val="none" w:sz="0" w:space="0" w:color="auto"/>
                    <w:left w:val="none" w:sz="0" w:space="0" w:color="auto"/>
                    <w:bottom w:val="none" w:sz="0" w:space="0" w:color="auto"/>
                    <w:right w:val="none" w:sz="0" w:space="0" w:color="auto"/>
                  </w:divBdr>
                </w:div>
                <w:div w:id="939336596">
                  <w:marLeft w:val="0"/>
                  <w:marRight w:val="0"/>
                  <w:marTop w:val="0"/>
                  <w:marBottom w:val="0"/>
                  <w:divBdr>
                    <w:top w:val="none" w:sz="0" w:space="0" w:color="auto"/>
                    <w:left w:val="none" w:sz="0" w:space="0" w:color="auto"/>
                    <w:bottom w:val="none" w:sz="0" w:space="0" w:color="auto"/>
                    <w:right w:val="none" w:sz="0" w:space="0" w:color="auto"/>
                  </w:divBdr>
                </w:div>
                <w:div w:id="2106031130">
                  <w:marLeft w:val="0"/>
                  <w:marRight w:val="0"/>
                  <w:marTop w:val="0"/>
                  <w:marBottom w:val="0"/>
                  <w:divBdr>
                    <w:top w:val="none" w:sz="0" w:space="0" w:color="auto"/>
                    <w:left w:val="none" w:sz="0" w:space="0" w:color="auto"/>
                    <w:bottom w:val="none" w:sz="0" w:space="0" w:color="auto"/>
                    <w:right w:val="none" w:sz="0" w:space="0" w:color="auto"/>
                  </w:divBdr>
                </w:div>
              </w:divsChild>
            </w:div>
            <w:div w:id="1392191675">
              <w:marLeft w:val="0"/>
              <w:marRight w:val="0"/>
              <w:marTop w:val="0"/>
              <w:marBottom w:val="0"/>
              <w:divBdr>
                <w:top w:val="none" w:sz="0" w:space="0" w:color="auto"/>
                <w:left w:val="none" w:sz="0" w:space="0" w:color="auto"/>
                <w:bottom w:val="none" w:sz="0" w:space="0" w:color="auto"/>
                <w:right w:val="none" w:sz="0" w:space="0" w:color="auto"/>
              </w:divBdr>
              <w:divsChild>
                <w:div w:id="142889345">
                  <w:marLeft w:val="0"/>
                  <w:marRight w:val="0"/>
                  <w:marTop w:val="0"/>
                  <w:marBottom w:val="0"/>
                  <w:divBdr>
                    <w:top w:val="none" w:sz="0" w:space="0" w:color="auto"/>
                    <w:left w:val="none" w:sz="0" w:space="0" w:color="auto"/>
                    <w:bottom w:val="none" w:sz="0" w:space="0" w:color="auto"/>
                    <w:right w:val="none" w:sz="0" w:space="0" w:color="auto"/>
                  </w:divBdr>
                </w:div>
              </w:divsChild>
            </w:div>
            <w:div w:id="793863151">
              <w:marLeft w:val="0"/>
              <w:marRight w:val="0"/>
              <w:marTop w:val="0"/>
              <w:marBottom w:val="0"/>
              <w:divBdr>
                <w:top w:val="none" w:sz="0" w:space="0" w:color="auto"/>
                <w:left w:val="none" w:sz="0" w:space="0" w:color="auto"/>
                <w:bottom w:val="none" w:sz="0" w:space="0" w:color="auto"/>
                <w:right w:val="none" w:sz="0" w:space="0" w:color="auto"/>
              </w:divBdr>
              <w:divsChild>
                <w:div w:id="502211070">
                  <w:marLeft w:val="0"/>
                  <w:marRight w:val="0"/>
                  <w:marTop w:val="0"/>
                  <w:marBottom w:val="0"/>
                  <w:divBdr>
                    <w:top w:val="none" w:sz="0" w:space="0" w:color="auto"/>
                    <w:left w:val="none" w:sz="0" w:space="0" w:color="auto"/>
                    <w:bottom w:val="none" w:sz="0" w:space="0" w:color="auto"/>
                    <w:right w:val="none" w:sz="0" w:space="0" w:color="auto"/>
                  </w:divBdr>
                </w:div>
                <w:div w:id="546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2240">
      <w:bodyDiv w:val="1"/>
      <w:marLeft w:val="0"/>
      <w:marRight w:val="0"/>
      <w:marTop w:val="0"/>
      <w:marBottom w:val="0"/>
      <w:divBdr>
        <w:top w:val="none" w:sz="0" w:space="0" w:color="auto"/>
        <w:left w:val="none" w:sz="0" w:space="0" w:color="auto"/>
        <w:bottom w:val="none" w:sz="0" w:space="0" w:color="auto"/>
        <w:right w:val="none" w:sz="0" w:space="0" w:color="auto"/>
      </w:divBdr>
      <w:divsChild>
        <w:div w:id="1093823345">
          <w:marLeft w:val="0"/>
          <w:marRight w:val="0"/>
          <w:marTop w:val="0"/>
          <w:marBottom w:val="0"/>
          <w:divBdr>
            <w:top w:val="none" w:sz="0" w:space="0" w:color="auto"/>
            <w:left w:val="none" w:sz="0" w:space="0" w:color="auto"/>
            <w:bottom w:val="none" w:sz="0" w:space="0" w:color="auto"/>
            <w:right w:val="none" w:sz="0" w:space="0" w:color="auto"/>
          </w:divBdr>
          <w:divsChild>
            <w:div w:id="1642463764">
              <w:marLeft w:val="0"/>
              <w:marRight w:val="0"/>
              <w:marTop w:val="0"/>
              <w:marBottom w:val="0"/>
              <w:divBdr>
                <w:top w:val="none" w:sz="0" w:space="0" w:color="auto"/>
                <w:left w:val="none" w:sz="0" w:space="0" w:color="auto"/>
                <w:bottom w:val="none" w:sz="0" w:space="0" w:color="auto"/>
                <w:right w:val="none" w:sz="0" w:space="0" w:color="auto"/>
              </w:divBdr>
              <w:divsChild>
                <w:div w:id="20189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6862">
      <w:bodyDiv w:val="1"/>
      <w:marLeft w:val="0"/>
      <w:marRight w:val="0"/>
      <w:marTop w:val="0"/>
      <w:marBottom w:val="0"/>
      <w:divBdr>
        <w:top w:val="none" w:sz="0" w:space="0" w:color="auto"/>
        <w:left w:val="none" w:sz="0" w:space="0" w:color="auto"/>
        <w:bottom w:val="none" w:sz="0" w:space="0" w:color="auto"/>
        <w:right w:val="none" w:sz="0" w:space="0" w:color="auto"/>
      </w:divBdr>
      <w:divsChild>
        <w:div w:id="2069721867">
          <w:marLeft w:val="0"/>
          <w:marRight w:val="0"/>
          <w:marTop w:val="0"/>
          <w:marBottom w:val="0"/>
          <w:divBdr>
            <w:top w:val="none" w:sz="0" w:space="0" w:color="auto"/>
            <w:left w:val="none" w:sz="0" w:space="0" w:color="auto"/>
            <w:bottom w:val="none" w:sz="0" w:space="0" w:color="auto"/>
            <w:right w:val="none" w:sz="0" w:space="0" w:color="auto"/>
          </w:divBdr>
          <w:divsChild>
            <w:div w:id="170993456">
              <w:marLeft w:val="0"/>
              <w:marRight w:val="0"/>
              <w:marTop w:val="0"/>
              <w:marBottom w:val="0"/>
              <w:divBdr>
                <w:top w:val="none" w:sz="0" w:space="0" w:color="auto"/>
                <w:left w:val="none" w:sz="0" w:space="0" w:color="auto"/>
                <w:bottom w:val="none" w:sz="0" w:space="0" w:color="auto"/>
                <w:right w:val="none" w:sz="0" w:space="0" w:color="auto"/>
              </w:divBdr>
              <w:divsChild>
                <w:div w:id="12059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4016">
          <w:marLeft w:val="0"/>
          <w:marRight w:val="0"/>
          <w:marTop w:val="0"/>
          <w:marBottom w:val="0"/>
          <w:divBdr>
            <w:top w:val="none" w:sz="0" w:space="0" w:color="auto"/>
            <w:left w:val="none" w:sz="0" w:space="0" w:color="auto"/>
            <w:bottom w:val="none" w:sz="0" w:space="0" w:color="auto"/>
            <w:right w:val="none" w:sz="0" w:space="0" w:color="auto"/>
          </w:divBdr>
          <w:divsChild>
            <w:div w:id="994989593">
              <w:marLeft w:val="0"/>
              <w:marRight w:val="0"/>
              <w:marTop w:val="0"/>
              <w:marBottom w:val="0"/>
              <w:divBdr>
                <w:top w:val="none" w:sz="0" w:space="0" w:color="auto"/>
                <w:left w:val="none" w:sz="0" w:space="0" w:color="auto"/>
                <w:bottom w:val="none" w:sz="0" w:space="0" w:color="auto"/>
                <w:right w:val="none" w:sz="0" w:space="0" w:color="auto"/>
              </w:divBdr>
              <w:divsChild>
                <w:div w:id="683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4007">
      <w:bodyDiv w:val="1"/>
      <w:marLeft w:val="0"/>
      <w:marRight w:val="0"/>
      <w:marTop w:val="0"/>
      <w:marBottom w:val="0"/>
      <w:divBdr>
        <w:top w:val="none" w:sz="0" w:space="0" w:color="auto"/>
        <w:left w:val="none" w:sz="0" w:space="0" w:color="auto"/>
        <w:bottom w:val="none" w:sz="0" w:space="0" w:color="auto"/>
        <w:right w:val="none" w:sz="0" w:space="0" w:color="auto"/>
      </w:divBdr>
    </w:div>
    <w:div w:id="1940943211">
      <w:bodyDiv w:val="1"/>
      <w:marLeft w:val="0"/>
      <w:marRight w:val="0"/>
      <w:marTop w:val="0"/>
      <w:marBottom w:val="0"/>
      <w:divBdr>
        <w:top w:val="none" w:sz="0" w:space="0" w:color="auto"/>
        <w:left w:val="none" w:sz="0" w:space="0" w:color="auto"/>
        <w:bottom w:val="none" w:sz="0" w:space="0" w:color="auto"/>
        <w:right w:val="none" w:sz="0" w:space="0" w:color="auto"/>
      </w:divBdr>
    </w:div>
    <w:div w:id="1943106824">
      <w:bodyDiv w:val="1"/>
      <w:marLeft w:val="0"/>
      <w:marRight w:val="0"/>
      <w:marTop w:val="0"/>
      <w:marBottom w:val="0"/>
      <w:divBdr>
        <w:top w:val="none" w:sz="0" w:space="0" w:color="auto"/>
        <w:left w:val="none" w:sz="0" w:space="0" w:color="auto"/>
        <w:bottom w:val="none" w:sz="0" w:space="0" w:color="auto"/>
        <w:right w:val="none" w:sz="0" w:space="0" w:color="auto"/>
      </w:divBdr>
    </w:div>
    <w:div w:id="2013216628">
      <w:bodyDiv w:val="1"/>
      <w:marLeft w:val="0"/>
      <w:marRight w:val="0"/>
      <w:marTop w:val="0"/>
      <w:marBottom w:val="0"/>
      <w:divBdr>
        <w:top w:val="none" w:sz="0" w:space="0" w:color="auto"/>
        <w:left w:val="none" w:sz="0" w:space="0" w:color="auto"/>
        <w:bottom w:val="none" w:sz="0" w:space="0" w:color="auto"/>
        <w:right w:val="none" w:sz="0" w:space="0" w:color="auto"/>
      </w:divBdr>
    </w:div>
    <w:div w:id="2055032305">
      <w:bodyDiv w:val="1"/>
      <w:marLeft w:val="0"/>
      <w:marRight w:val="0"/>
      <w:marTop w:val="0"/>
      <w:marBottom w:val="0"/>
      <w:divBdr>
        <w:top w:val="none" w:sz="0" w:space="0" w:color="auto"/>
        <w:left w:val="none" w:sz="0" w:space="0" w:color="auto"/>
        <w:bottom w:val="none" w:sz="0" w:space="0" w:color="auto"/>
        <w:right w:val="none" w:sz="0" w:space="0" w:color="auto"/>
      </w:divBdr>
      <w:divsChild>
        <w:div w:id="1700736450">
          <w:marLeft w:val="0"/>
          <w:marRight w:val="0"/>
          <w:marTop w:val="0"/>
          <w:marBottom w:val="0"/>
          <w:divBdr>
            <w:top w:val="none" w:sz="0" w:space="0" w:color="auto"/>
            <w:left w:val="none" w:sz="0" w:space="0" w:color="auto"/>
            <w:bottom w:val="none" w:sz="0" w:space="0" w:color="auto"/>
            <w:right w:val="none" w:sz="0" w:space="0" w:color="auto"/>
          </w:divBdr>
          <w:divsChild>
            <w:div w:id="1123765209">
              <w:marLeft w:val="0"/>
              <w:marRight w:val="0"/>
              <w:marTop w:val="0"/>
              <w:marBottom w:val="0"/>
              <w:divBdr>
                <w:top w:val="none" w:sz="0" w:space="0" w:color="auto"/>
                <w:left w:val="none" w:sz="0" w:space="0" w:color="auto"/>
                <w:bottom w:val="none" w:sz="0" w:space="0" w:color="auto"/>
                <w:right w:val="none" w:sz="0" w:space="0" w:color="auto"/>
              </w:divBdr>
              <w:divsChild>
                <w:div w:id="198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ko.hart@nsun.org.uk" TargetMode="External"/><Relationship Id="rId13" Type="http://schemas.openxmlformats.org/officeDocument/2006/relationships/hyperlink" Target="http://www.charitycommission.gov.uk/how-to-compla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aritycommission.gov.uk/how-to-%20complain/complain-about-a-charity/guidance-for-the-general-publi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haritycommission.gov.uk/publications/cc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Hart</dc:creator>
  <cp:keywords/>
  <dc:description/>
  <cp:lastModifiedBy>Amy Wells</cp:lastModifiedBy>
  <cp:revision>7</cp:revision>
  <dcterms:created xsi:type="dcterms:W3CDTF">2020-11-07T21:28:00Z</dcterms:created>
  <dcterms:modified xsi:type="dcterms:W3CDTF">2020-11-09T17:44:00Z</dcterms:modified>
</cp:coreProperties>
</file>